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C4ABF" w:rsidR="008C77D7" w:rsidP="009471A0" w:rsidRDefault="008C77D7" w14:paraId="32FD61E2" w14:textId="07D946AD">
      <w:pPr>
        <w:rPr>
          <w:b/>
          <w:lang w:eastAsia="de-DE"/>
        </w:rPr>
      </w:pPr>
      <w:r w:rsidRPr="00FC4ABF">
        <w:rPr>
          <w:b/>
          <w:lang w:eastAsia="de-DE"/>
        </w:rPr>
        <w:t>CP9</w:t>
      </w:r>
      <w:r w:rsidR="008C0496">
        <w:rPr>
          <w:b/>
          <w:lang w:eastAsia="de-DE"/>
        </w:rPr>
        <w:t>15</w:t>
      </w:r>
    </w:p>
    <w:p w:rsidRPr="004F7179" w:rsidR="00253ABF" w:rsidP="009471A0" w:rsidRDefault="00253ABF" w14:paraId="2738B3B7" w14:textId="77777777">
      <w:pPr>
        <w:rPr>
          <w:lang w:eastAsia="de-DE"/>
        </w:rPr>
      </w:pPr>
    </w:p>
    <w:p w:rsidRPr="004F7179" w:rsidR="001558AE" w:rsidP="009471A0" w:rsidRDefault="00D057F3" w14:paraId="7DF16081" w14:textId="69BB120A">
      <w:pPr>
        <w:rPr>
          <w:lang w:eastAsia="de-DE"/>
        </w:rPr>
      </w:pPr>
      <w:r w:rsidRPr="004F7179">
        <w:rPr>
          <w:lang w:eastAsia="de-DE"/>
        </w:rPr>
        <w:t xml:space="preserve">Melde- und Bedientableau für medizinische Bereiche zur </w:t>
      </w:r>
      <w:r w:rsidRPr="004F7179" w:rsidR="001558AE">
        <w:rPr>
          <w:lang w:eastAsia="de-DE"/>
        </w:rPr>
        <w:t xml:space="preserve">normgerechten </w:t>
      </w:r>
      <w:r w:rsidRPr="004F7179">
        <w:rPr>
          <w:lang w:eastAsia="de-DE"/>
        </w:rPr>
        <w:t xml:space="preserve">visuellen und akustischen Alarmierung </w:t>
      </w:r>
      <w:r w:rsidRPr="004F7179" w:rsidR="001558AE">
        <w:rPr>
          <w:lang w:eastAsia="de-DE"/>
        </w:rPr>
        <w:t>nach DIN VDE 0100-710</w:t>
      </w:r>
      <w:r w:rsidRPr="004F7179" w:rsidR="005C7570">
        <w:rPr>
          <w:lang w:eastAsia="de-DE"/>
        </w:rPr>
        <w:t>:2012</w:t>
      </w:r>
      <w:r w:rsidRPr="004F7179" w:rsidR="00776E3F">
        <w:rPr>
          <w:lang w:eastAsia="de-DE"/>
        </w:rPr>
        <w:t>-10</w:t>
      </w:r>
      <w:r w:rsidRPr="004F7179" w:rsidR="001558AE">
        <w:rPr>
          <w:lang w:eastAsia="de-DE"/>
        </w:rPr>
        <w:t>.</w:t>
      </w:r>
      <w:r w:rsidRPr="004F7179" w:rsidR="00253ABF">
        <w:rPr>
          <w:lang w:eastAsia="de-DE"/>
        </w:rPr>
        <w:t xml:space="preserve"> Die </w:t>
      </w:r>
      <w:r w:rsidRPr="004F7179">
        <w:rPr>
          <w:lang w:eastAsia="de-DE"/>
        </w:rPr>
        <w:t xml:space="preserve">Informationen aus dem System </w:t>
      </w:r>
      <w:r w:rsidRPr="004F7179" w:rsidR="001558AE">
        <w:rPr>
          <w:lang w:eastAsia="de-DE"/>
        </w:rPr>
        <w:t>(</w:t>
      </w:r>
      <w:bookmarkStart w:name="_Hlk525034070" w:id="0"/>
      <w:r w:rsidRPr="004F7179" w:rsidR="001558AE">
        <w:rPr>
          <w:lang w:eastAsia="de-DE"/>
        </w:rPr>
        <w:t xml:space="preserve">eingebundene </w:t>
      </w:r>
      <w:r w:rsidRPr="004F7179" w:rsidR="00D50432">
        <w:rPr>
          <w:lang w:eastAsia="de-DE"/>
        </w:rPr>
        <w:t>Geräte</w:t>
      </w:r>
      <w:r w:rsidRPr="004F7179" w:rsidR="00253ABF">
        <w:rPr>
          <w:lang w:eastAsia="de-DE"/>
        </w:rPr>
        <w:t xml:space="preserve"> </w:t>
      </w:r>
      <w:bookmarkEnd w:id="0"/>
      <w:r w:rsidRPr="004F7179" w:rsidR="00253ABF">
        <w:rPr>
          <w:lang w:eastAsia="de-DE"/>
        </w:rPr>
        <w:t>von</w:t>
      </w:r>
      <w:r w:rsidRPr="004F7179" w:rsidR="001558AE">
        <w:rPr>
          <w:lang w:eastAsia="de-DE"/>
        </w:rPr>
        <w:t xml:space="preserve"> Bender- und Fremd</w:t>
      </w:r>
      <w:r w:rsidRPr="004F7179" w:rsidR="00D50432">
        <w:rPr>
          <w:lang w:eastAsia="de-DE"/>
        </w:rPr>
        <w:t>fabrika</w:t>
      </w:r>
      <w:r w:rsidRPr="004F7179" w:rsidR="001558AE">
        <w:rPr>
          <w:lang w:eastAsia="de-DE"/>
        </w:rPr>
        <w:t>te</w:t>
      </w:r>
      <w:r w:rsidRPr="004F7179" w:rsidR="00253ABF">
        <w:rPr>
          <w:lang w:eastAsia="de-DE"/>
        </w:rPr>
        <w:t>n</w:t>
      </w:r>
      <w:r w:rsidRPr="004F7179" w:rsidR="001558AE">
        <w:rPr>
          <w:lang w:eastAsia="de-DE"/>
        </w:rPr>
        <w:t xml:space="preserve">) </w:t>
      </w:r>
      <w:r w:rsidRPr="004F7179" w:rsidR="00253ABF">
        <w:rPr>
          <w:lang w:eastAsia="de-DE"/>
        </w:rPr>
        <w:t xml:space="preserve">werden </w:t>
      </w:r>
      <w:r w:rsidRPr="004F7179">
        <w:rPr>
          <w:lang w:eastAsia="de-DE"/>
        </w:rPr>
        <w:t>in verständliche Bedien- und Handlungsanweisungen</w:t>
      </w:r>
      <w:r w:rsidRPr="004F7179" w:rsidR="00253ABF">
        <w:rPr>
          <w:lang w:eastAsia="de-DE"/>
        </w:rPr>
        <w:t xml:space="preserve"> umgesetzt</w:t>
      </w:r>
      <w:r w:rsidRPr="004F7179">
        <w:rPr>
          <w:lang w:eastAsia="de-DE"/>
        </w:rPr>
        <w:t>.</w:t>
      </w:r>
      <w:r w:rsidRPr="004F7179" w:rsidR="00253ABF">
        <w:rPr>
          <w:lang w:eastAsia="de-DE"/>
        </w:rPr>
        <w:t xml:space="preserve"> Die </w:t>
      </w:r>
      <w:r w:rsidRPr="004F7179" w:rsidR="0069189B">
        <w:rPr>
          <w:lang w:eastAsia="de-DE"/>
        </w:rPr>
        <w:t>Bedien</w:t>
      </w:r>
      <w:r w:rsidRPr="004F7179">
        <w:rPr>
          <w:lang w:eastAsia="de-DE"/>
        </w:rPr>
        <w:t xml:space="preserve">ung </w:t>
      </w:r>
      <w:r w:rsidRPr="004F7179" w:rsidR="00253ABF">
        <w:rPr>
          <w:lang w:eastAsia="de-DE"/>
        </w:rPr>
        <w:t xml:space="preserve">erfolgt intuitiv über </w:t>
      </w:r>
      <w:r w:rsidRPr="004F7179" w:rsidR="008C77D7">
        <w:rPr>
          <w:lang w:eastAsia="de-DE"/>
        </w:rPr>
        <w:t>Touchscreen</w:t>
      </w:r>
      <w:r w:rsidRPr="004F7179">
        <w:rPr>
          <w:lang w:eastAsia="de-DE"/>
        </w:rPr>
        <w:t xml:space="preserve">. </w:t>
      </w:r>
    </w:p>
    <w:p w:rsidRPr="004F7179" w:rsidR="63D41826" w:rsidP="009471A0" w:rsidRDefault="63D41826" w14:paraId="63D41826" w14:textId="63D41826"/>
    <w:p w:rsidRPr="00FC4ABF" w:rsidR="63D41826" w:rsidP="009471A0" w:rsidRDefault="63D41826" w14:paraId="6199A3A0" w14:textId="6199A3A0">
      <w:pPr>
        <w:rPr>
          <w:b/>
        </w:rPr>
      </w:pPr>
      <w:r w:rsidRPr="00FC4ABF">
        <w:rPr>
          <w:rFonts w:eastAsia="Consolas"/>
          <w:b/>
          <w:bCs/>
        </w:rPr>
        <w:t>Normen:</w:t>
      </w:r>
    </w:p>
    <w:p w:rsidRPr="004F7179" w:rsidR="63D41826" w:rsidP="009471A0" w:rsidRDefault="63D41826" w14:paraId="42DE6A1F" w14:textId="42DE6A1F">
      <w:r w:rsidRPr="004F7179">
        <w:rPr>
          <w:rFonts w:eastAsiaTheme="minorEastAsia"/>
        </w:rPr>
        <w:t>Die Ausführung entspricht:</w:t>
      </w:r>
    </w:p>
    <w:p w:rsidRPr="004F7179" w:rsidR="63D41826" w:rsidP="009471A0" w:rsidRDefault="63D41826" w14:paraId="17D76943" w14:textId="17D76943">
      <w:r w:rsidRPr="004F7179">
        <w:rPr>
          <w:rFonts w:eastAsiaTheme="minorEastAsia"/>
        </w:rPr>
        <w:t>DIN VDE 0100-710(VDE 0100 Teil 710):</w:t>
      </w:r>
      <w:commentRangeStart w:id="1"/>
      <w:r w:rsidRPr="004F7179">
        <w:rPr>
          <w:rFonts w:eastAsiaTheme="minorEastAsia"/>
        </w:rPr>
        <w:t>2012-10</w:t>
      </w:r>
      <w:commentRangeEnd w:id="1"/>
      <w:r w:rsidRPr="004F7179" w:rsidR="00776E3F">
        <w:commentReference w:id="1"/>
      </w:r>
    </w:p>
    <w:p w:rsidRPr="004F7179" w:rsidR="63D41826" w:rsidP="009471A0" w:rsidRDefault="63D41826" w14:paraId="0E5570AA" w14:textId="60816C86">
      <w:r w:rsidRPr="004F7179">
        <w:rPr>
          <w:rFonts w:eastAsiaTheme="minorEastAsia"/>
        </w:rPr>
        <w:t>IEC 60364-7-710:2002-11</w:t>
      </w:r>
    </w:p>
    <w:p w:rsidRPr="004F7179" w:rsidR="006D2A95" w:rsidP="009471A0" w:rsidRDefault="006D2A95" w14:paraId="602D4CAF" w14:textId="77777777"/>
    <w:p w:rsidRPr="00FC4ABF" w:rsidR="63D41826" w:rsidP="009471A0" w:rsidRDefault="63D41826" w14:paraId="767FD8CA" w14:textId="5F02DFDA">
      <w:pPr>
        <w:rPr>
          <w:b/>
        </w:rPr>
      </w:pPr>
      <w:r w:rsidRPr="00FC4ABF">
        <w:rPr>
          <w:rFonts w:eastAsia="Courier New"/>
          <w:b/>
          <w:bCs/>
        </w:rPr>
        <w:t>Gerätem</w:t>
      </w:r>
      <w:r w:rsidRPr="00FC4ABF" w:rsidR="00253ABF">
        <w:rPr>
          <w:rFonts w:eastAsia="Courier New"/>
          <w:b/>
          <w:bCs/>
        </w:rPr>
        <w:t>erkmale</w:t>
      </w:r>
      <w:r w:rsidRPr="00FC4ABF" w:rsidR="00FC4ABF">
        <w:rPr>
          <w:rFonts w:eastAsia="Courier New"/>
          <w:b/>
          <w:bCs/>
        </w:rPr>
        <w:t>:</w:t>
      </w:r>
    </w:p>
    <w:p w:rsidRPr="004F7179" w:rsidR="00253ABF" w:rsidP="009471A0" w:rsidRDefault="00FC4ABF" w14:paraId="28FDE8B0" w14:textId="00B0D876">
      <w:r>
        <w:t xml:space="preserve"> - </w:t>
      </w:r>
      <w:r w:rsidR="00337C5A">
        <w:t>15,6</w:t>
      </w:r>
      <w:r w:rsidRPr="004F7179" w:rsidR="00253ABF">
        <w:t xml:space="preserve">“ Touchscreen mit Glasfront. </w:t>
      </w:r>
    </w:p>
    <w:p w:rsidRPr="004F7179" w:rsidR="0069189B" w:rsidP="009471A0" w:rsidRDefault="00FC4ABF" w14:paraId="7B3A54E0" w14:textId="704D4352">
      <w:r>
        <w:t xml:space="preserve"> - </w:t>
      </w:r>
      <w:r w:rsidRPr="004F7179" w:rsidR="00253ABF">
        <w:t>Einbindung von Bender- und Fremdgeräten zu einem Gesamtsystem möglich</w:t>
      </w:r>
    </w:p>
    <w:p w:rsidRPr="004F7179" w:rsidR="00253ABF" w:rsidP="009471A0" w:rsidRDefault="00FC4ABF" w14:paraId="6DB6C7B6" w14:textId="0B4D2B2B">
      <w:r>
        <w:t xml:space="preserve"> - </w:t>
      </w:r>
      <w:r w:rsidRPr="004F7179" w:rsidR="00253ABF">
        <w:t>Alle im System befindlichen Geräte können dargestellt</w:t>
      </w:r>
      <w:r w:rsidRPr="004F7179" w:rsidR="00B97AF5">
        <w:t xml:space="preserve">, </w:t>
      </w:r>
      <w:r w:rsidRPr="004F7179" w:rsidR="0069189B">
        <w:t xml:space="preserve">bedient </w:t>
      </w:r>
      <w:r w:rsidRPr="004F7179" w:rsidR="00B97AF5">
        <w:t xml:space="preserve">und überwacht </w:t>
      </w:r>
      <w:r w:rsidRPr="004F7179" w:rsidR="0069189B">
        <w:t>werden</w:t>
      </w:r>
    </w:p>
    <w:p w:rsidRPr="004F7179" w:rsidR="000D4143" w:rsidP="009471A0" w:rsidRDefault="00FC4ABF" w14:paraId="45A31914" w14:textId="26E03985">
      <w:r>
        <w:t xml:space="preserve"> - </w:t>
      </w:r>
      <w:r w:rsidRPr="004F7179" w:rsidR="000D4143">
        <w:t xml:space="preserve">Kommunikation über Ethernet, </w:t>
      </w:r>
      <w:r w:rsidRPr="004F7179" w:rsidR="000D4143">
        <w:rPr>
          <w:rFonts w:eastAsia="Courier New"/>
        </w:rPr>
        <w:t>BCOM,</w:t>
      </w:r>
      <w:r w:rsidRPr="004F7179" w:rsidR="63D41826">
        <w:rPr>
          <w:rFonts w:eastAsia="Courier New"/>
        </w:rPr>
        <w:t xml:space="preserve"> Bender </w:t>
      </w:r>
      <w:r w:rsidRPr="004F7179" w:rsidR="000D4143">
        <w:rPr>
          <w:rFonts w:eastAsia="Courier New"/>
        </w:rPr>
        <w:t>BMS</w:t>
      </w:r>
      <w:r w:rsidRPr="004F7179" w:rsidR="63D41826">
        <w:rPr>
          <w:rFonts w:eastAsia="Courier New"/>
        </w:rPr>
        <w:t>-Bus</w:t>
      </w:r>
      <w:r w:rsidRPr="004F7179" w:rsidR="000D4143">
        <w:rPr>
          <w:rFonts w:eastAsia="Courier New"/>
        </w:rPr>
        <w:t>, Modbus RTU/TCP</w:t>
      </w:r>
    </w:p>
    <w:p w:rsidRPr="004F7179" w:rsidR="00B618E7" w:rsidP="009471A0" w:rsidRDefault="00FC4ABF" w14:paraId="65A1F56E" w14:textId="23D27C4D">
      <w:r>
        <w:rPr>
          <w:rFonts w:eastAsiaTheme="minorEastAsia"/>
          <w:kern w:val="1"/>
          <w:lang w:eastAsia="zh-CN" w:bidi="hi-IN"/>
        </w:rPr>
        <w:t xml:space="preserve"> - </w:t>
      </w:r>
      <w:r w:rsidRPr="004F7179" w:rsidR="005A54E8">
        <w:rPr>
          <w:rFonts w:eastAsiaTheme="minorEastAsia"/>
          <w:kern w:val="1"/>
          <w:lang w:eastAsia="zh-CN" w:bidi="hi-IN"/>
        </w:rPr>
        <w:t>Lüfterloser Betrieb</w:t>
      </w:r>
    </w:p>
    <w:p w:rsidRPr="004F7179" w:rsidR="0066025C" w:rsidP="009471A0" w:rsidRDefault="00FC4ABF" w14:paraId="72D808EA" w14:textId="7AC4CDB2">
      <w:r>
        <w:t xml:space="preserve"> - </w:t>
      </w:r>
      <w:r w:rsidRPr="004F7179" w:rsidR="00B512B4">
        <w:t xml:space="preserve">Darstellung und </w:t>
      </w:r>
      <w:r w:rsidRPr="004F7179" w:rsidR="0066025C">
        <w:t xml:space="preserve">Benennung aller </w:t>
      </w:r>
      <w:r w:rsidRPr="004F7179" w:rsidR="00B97AF5">
        <w:t xml:space="preserve">Bedienelemente und </w:t>
      </w:r>
      <w:r w:rsidRPr="004F7179" w:rsidR="005A67A9">
        <w:t>Alarm-, Warn-, Betriebs</w:t>
      </w:r>
      <w:r w:rsidRPr="004F7179" w:rsidR="00B97AF5">
        <w:t>- und Ausfall</w:t>
      </w:r>
      <w:r w:rsidRPr="004F7179" w:rsidR="005A67A9">
        <w:t xml:space="preserve">meldungen </w:t>
      </w:r>
      <w:r w:rsidRPr="004F7179" w:rsidR="0066025C">
        <w:t>individuell und nach Erfordernissen</w:t>
      </w:r>
    </w:p>
    <w:p w:rsidRPr="004F7179" w:rsidR="00B9729B" w:rsidP="009471A0" w:rsidRDefault="00FC4ABF" w14:paraId="66CED13C" w14:textId="4B64399B">
      <w:r>
        <w:rPr>
          <w:rFonts w:eastAsia="Courier New"/>
        </w:rPr>
        <w:t xml:space="preserve"> - </w:t>
      </w:r>
      <w:r w:rsidRPr="004F7179" w:rsidR="00B9729B">
        <w:rPr>
          <w:rFonts w:eastAsia="Courier New"/>
        </w:rPr>
        <w:t>Unterschiedliche akustische Alarme einstellbar</w:t>
      </w:r>
    </w:p>
    <w:p w:rsidRPr="004F7179" w:rsidR="00B97AF5" w:rsidP="009471A0" w:rsidRDefault="00FC4ABF" w14:paraId="4955E4C7" w14:textId="3E150EE2">
      <w:r>
        <w:t xml:space="preserve"> - </w:t>
      </w:r>
      <w:r w:rsidRPr="004F7179" w:rsidR="00B97AF5">
        <w:t>Individuelle Handlungsanweisungen für Alarme möglich</w:t>
      </w:r>
    </w:p>
    <w:p w:rsidRPr="004F7179" w:rsidR="00B512B4" w:rsidP="009471A0" w:rsidRDefault="00FC4ABF" w14:paraId="3C6C2B66" w14:textId="25888CBB">
      <w:r>
        <w:t xml:space="preserve"> - </w:t>
      </w:r>
      <w:r w:rsidRPr="004F7179" w:rsidR="00B512B4">
        <w:t>Individuelle Anordnung der Anzeige- und Bedienelemente auf (max. 20) Ebenen möglich</w:t>
      </w:r>
    </w:p>
    <w:p w:rsidRPr="004F7179" w:rsidR="006F69E1" w:rsidP="009471A0" w:rsidRDefault="00FC4ABF" w14:paraId="0BA16E62" w14:textId="743D7F7C">
      <w:r>
        <w:t xml:space="preserve"> - </w:t>
      </w:r>
      <w:r w:rsidRPr="004F7179" w:rsidR="006F69E1">
        <w:t>Individuelle Darstellung mit Hintergrundbildern und Farben</w:t>
      </w:r>
    </w:p>
    <w:p w:rsidRPr="004F7179" w:rsidR="00B9729B" w:rsidP="009471A0" w:rsidRDefault="00FC4ABF" w14:paraId="0EAF1AFE" w14:textId="0956AD39">
      <w:r>
        <w:t xml:space="preserve"> - </w:t>
      </w:r>
      <w:r w:rsidRPr="004F7179" w:rsidR="00B9729B">
        <w:t>Reinigungsmodus mit zeitlich einstellbarer Displaysperre (Alarme bleiben quittierbar)</w:t>
      </w:r>
    </w:p>
    <w:p w:rsidRPr="004F7179" w:rsidR="63D41826" w:rsidP="009471A0" w:rsidRDefault="00FC4ABF" w14:paraId="112D59CE" w14:textId="40834D5C">
      <w:r>
        <w:rPr>
          <w:rFonts w:eastAsia="Courier New"/>
        </w:rPr>
        <w:t xml:space="preserve"> - </w:t>
      </w:r>
      <w:r w:rsidRPr="004F7179" w:rsidR="63D41826">
        <w:rPr>
          <w:rFonts w:eastAsia="Courier New"/>
        </w:rPr>
        <w:t xml:space="preserve">Bei mehreren </w:t>
      </w:r>
      <w:r w:rsidRPr="004F7179" w:rsidR="00FE488F">
        <w:rPr>
          <w:rFonts w:eastAsia="Courier New"/>
        </w:rPr>
        <w:t>a</w:t>
      </w:r>
      <w:r w:rsidRPr="004F7179" w:rsidR="63D41826">
        <w:rPr>
          <w:rFonts w:eastAsia="Courier New"/>
        </w:rPr>
        <w:t>nstehenden Warn</w:t>
      </w:r>
      <w:r w:rsidRPr="004F7179" w:rsidR="00FE488F">
        <w:rPr>
          <w:rFonts w:eastAsia="Courier New"/>
        </w:rPr>
        <w:t>/</w:t>
      </w:r>
      <w:r w:rsidRPr="004F7179" w:rsidR="63D41826">
        <w:rPr>
          <w:rFonts w:eastAsia="Courier New"/>
        </w:rPr>
        <w:t>Störmeldungen, so werden diese alternierend angez</w:t>
      </w:r>
      <w:r w:rsidRPr="004F7179" w:rsidR="00FE488F">
        <w:rPr>
          <w:rFonts w:eastAsia="Courier New"/>
        </w:rPr>
        <w:t>ei</w:t>
      </w:r>
      <w:r w:rsidRPr="004F7179" w:rsidR="63D41826">
        <w:rPr>
          <w:rFonts w:eastAsia="Courier New"/>
        </w:rPr>
        <w:t>gt</w:t>
      </w:r>
    </w:p>
    <w:p w:rsidRPr="004F7179" w:rsidR="63D41826" w:rsidP="009471A0" w:rsidRDefault="00FC4ABF" w14:paraId="5C46E5CE" w14:textId="16F8E319">
      <w:r>
        <w:rPr>
          <w:rFonts w:eastAsia="Courier New"/>
        </w:rPr>
        <w:t xml:space="preserve"> - </w:t>
      </w:r>
      <w:r w:rsidRPr="004F7179" w:rsidR="63D41826">
        <w:rPr>
          <w:rFonts w:eastAsia="Courier New"/>
        </w:rPr>
        <w:t>Möglichkeit der Funktionsprüfung zugeordneter Isolationsüberwachungsgeräte</w:t>
      </w:r>
    </w:p>
    <w:p w:rsidRPr="004F7179" w:rsidR="00B9729B" w:rsidP="009471A0" w:rsidRDefault="00FC4ABF" w14:paraId="7ABF4A1E" w14:textId="3A440F1F">
      <w:r>
        <w:t xml:space="preserve"> - </w:t>
      </w:r>
      <w:r w:rsidRPr="004F7179" w:rsidR="00B512B4">
        <w:t>Nachträgliche Änderung der Anzeige- und Bedienelemente und der Texte</w:t>
      </w:r>
      <w:r w:rsidRPr="004F7179" w:rsidR="00B512B4">
        <w:rPr>
          <w:color w:val="00B0F0"/>
        </w:rPr>
        <w:t xml:space="preserve"> </w:t>
      </w:r>
      <w:r w:rsidRPr="004F7179" w:rsidR="63D41826">
        <w:rPr>
          <w:rFonts w:eastAsia="Courier New"/>
        </w:rPr>
        <w:t>der Visualisierung im laufenden Betrieb möglich</w:t>
      </w:r>
    </w:p>
    <w:p w:rsidRPr="004F7179" w:rsidR="00662534" w:rsidP="009471A0" w:rsidRDefault="00FC4ABF" w14:paraId="5F3079C7" w14:textId="7A767E12">
      <w:r>
        <w:t xml:space="preserve"> - </w:t>
      </w:r>
      <w:r w:rsidRPr="004F7179" w:rsidR="00C07B8A">
        <w:t xml:space="preserve">Backup: </w:t>
      </w:r>
      <w:r w:rsidRPr="004F7179" w:rsidR="00662534">
        <w:t>Ex- und Importfunktion für die Projektierung</w:t>
      </w:r>
    </w:p>
    <w:p w:rsidRPr="004F7179" w:rsidR="00B512B4" w:rsidP="009471A0" w:rsidRDefault="00FC4ABF" w14:paraId="190AE59A" w14:textId="35629B9C">
      <w:r>
        <w:rPr/>
        <w:t xml:space="preserve"> - </w:t>
      </w:r>
      <w:r w:rsidRPr="004F7179" w:rsidR="00B512B4">
        <w:rPr/>
        <w:t>Editor zur Parametrierung und Visualisierungserstellung in CP9</w:t>
      </w:r>
      <w:r w:rsidRPr="004F7179" w:rsidR="35629B9C">
        <w:rPr/>
        <w:t>15</w:t>
      </w:r>
      <w:r w:rsidRPr="004F7179" w:rsidR="00B512B4">
        <w:rPr/>
        <w:t xml:space="preserve"> integriert</w:t>
      </w:r>
    </w:p>
    <w:p w:rsidRPr="004F7179" w:rsidR="00662534" w:rsidP="009471A0" w:rsidRDefault="00FC4ABF" w14:paraId="307B0D86" w14:textId="042FE1AE">
      <w:r>
        <w:rPr>
          <w:rFonts w:eastAsia="Courier New"/>
        </w:rPr>
        <w:t xml:space="preserve"> - </w:t>
      </w:r>
      <w:r w:rsidRPr="004F7179" w:rsidR="00662534">
        <w:rPr>
          <w:rFonts w:eastAsia="Courier New"/>
        </w:rPr>
        <w:t>Fernzugriff und Wartungsfunktion</w:t>
      </w:r>
      <w:r w:rsidRPr="004F7179" w:rsidR="63D41826">
        <w:rPr>
          <w:rFonts w:eastAsia="Courier New"/>
        </w:rPr>
        <w:t xml:space="preserve"> möglich</w:t>
      </w:r>
      <w:r w:rsidRPr="004F7179" w:rsidR="00662534">
        <w:rPr>
          <w:rFonts w:eastAsia="Courier New"/>
        </w:rPr>
        <w:t xml:space="preserve"> </w:t>
      </w:r>
    </w:p>
    <w:p w:rsidRPr="004F7179" w:rsidR="0066025C" w:rsidP="009471A0" w:rsidRDefault="0066025C" w14:paraId="41ABA2DC" w14:textId="77777777"/>
    <w:p w:rsidRPr="00FC4ABF" w:rsidR="001B56F7" w:rsidP="009471A0" w:rsidRDefault="00311981" w14:paraId="6565ECAA" w14:textId="3BF18DCD">
      <w:pPr>
        <w:rPr>
          <w:b/>
        </w:rPr>
      </w:pPr>
      <w:r w:rsidRPr="00FC4ABF">
        <w:rPr>
          <w:b/>
        </w:rPr>
        <w:t>System</w:t>
      </w:r>
      <w:r w:rsidRPr="00FC4ABF" w:rsidR="00393A19">
        <w:rPr>
          <w:b/>
        </w:rPr>
        <w:t>-Funktionen</w:t>
      </w:r>
      <w:r w:rsidRPr="00FC4ABF" w:rsidR="00FC4ABF">
        <w:rPr>
          <w:b/>
        </w:rPr>
        <w:t>:</w:t>
      </w:r>
    </w:p>
    <w:p w:rsidRPr="004F7179" w:rsidR="00EA2BF2" w:rsidP="009471A0" w:rsidRDefault="00FC4ABF" w14:paraId="741834F6" w14:textId="38149969">
      <w:r>
        <w:t xml:space="preserve"> - </w:t>
      </w:r>
      <w:r w:rsidRPr="004F7179" w:rsidR="00EA2BF2">
        <w:t>Zugriff über Weboberfläche</w:t>
      </w:r>
    </w:p>
    <w:p w:rsidRPr="004F7179" w:rsidR="009F4CCA" w:rsidP="009471A0" w:rsidRDefault="00FC4ABF" w14:paraId="4DE76273" w14:textId="53C93949">
      <w:r>
        <w:t xml:space="preserve"> - </w:t>
      </w:r>
      <w:r w:rsidRPr="004F7179" w:rsidR="009F4CCA">
        <w:t xml:space="preserve">Benutzergruppen mit Rechtebeschränkungen und Passwortschutz </w:t>
      </w:r>
    </w:p>
    <w:p w:rsidRPr="004F7179" w:rsidR="00240232" w:rsidP="009471A0" w:rsidRDefault="00FC4ABF" w14:paraId="11E249A9" w14:textId="5EB4F5CB">
      <w:r>
        <w:t xml:space="preserve"> - </w:t>
      </w:r>
      <w:r w:rsidRPr="004F7179" w:rsidR="00240232">
        <w:t>Systemübersicht aller eingebundenen Geräte</w:t>
      </w:r>
    </w:p>
    <w:p w:rsidRPr="004F7179" w:rsidR="005A67A9" w:rsidP="009471A0" w:rsidRDefault="00FC4ABF" w14:paraId="1E98496A" w14:textId="22FB59F5">
      <w:r>
        <w:t xml:space="preserve"> - </w:t>
      </w:r>
      <w:r w:rsidRPr="004F7179" w:rsidR="005A67A9">
        <w:t xml:space="preserve">Darstellen und </w:t>
      </w:r>
      <w:r w:rsidRPr="004F7179" w:rsidR="00311981">
        <w:t>A</w:t>
      </w:r>
      <w:r w:rsidRPr="004F7179" w:rsidR="005A67A9">
        <w:t>nzeigen von Alarmzuständen</w:t>
      </w:r>
      <w:r w:rsidRPr="004F7179" w:rsidR="00311981">
        <w:t xml:space="preserve">, </w:t>
      </w:r>
      <w:r w:rsidRPr="004F7179" w:rsidR="005A67A9">
        <w:t>Messwerten</w:t>
      </w:r>
      <w:r w:rsidRPr="004F7179" w:rsidR="00EA2BF2">
        <w:t xml:space="preserve"> und</w:t>
      </w:r>
      <w:r>
        <w:t xml:space="preserve"> </w:t>
      </w:r>
      <w:r w:rsidRPr="004F7179" w:rsidR="00EA2BF2">
        <w:t>Parametereinstellungen</w:t>
      </w:r>
      <w:r w:rsidRPr="004F7179" w:rsidR="005A67A9">
        <w:t xml:space="preserve"> </w:t>
      </w:r>
      <w:r w:rsidRPr="004F7179" w:rsidR="00311981">
        <w:t>aller</w:t>
      </w:r>
      <w:r w:rsidRPr="004F7179" w:rsidR="005A67A9">
        <w:t xml:space="preserve"> </w:t>
      </w:r>
      <w:r w:rsidRPr="004F7179" w:rsidR="00311981">
        <w:t>eingebundenen Geräte</w:t>
      </w:r>
    </w:p>
    <w:p w:rsidRPr="004F7179" w:rsidR="009F4CCA" w:rsidP="009471A0" w:rsidRDefault="00FC4ABF" w14:paraId="53606A86" w14:textId="00CD79D7">
      <w:r>
        <w:t xml:space="preserve"> - </w:t>
      </w:r>
      <w:r w:rsidRPr="004F7179" w:rsidR="009F4CCA">
        <w:t xml:space="preserve">Anlagenspezifische Darstellung der </w:t>
      </w:r>
      <w:r w:rsidRPr="004F7179" w:rsidR="00240232">
        <w:t xml:space="preserve">eingebundenen Geräte </w:t>
      </w:r>
      <w:r w:rsidRPr="004F7179" w:rsidR="009F4CCA">
        <w:t xml:space="preserve">durch individuelle Texte </w:t>
      </w:r>
    </w:p>
    <w:p w:rsidRPr="004F7179" w:rsidR="009F4CCA" w:rsidP="009471A0" w:rsidRDefault="00FC4ABF" w14:paraId="7B8AC8DA" w14:textId="643732F7">
      <w:r>
        <w:t xml:space="preserve"> - </w:t>
      </w:r>
      <w:r w:rsidRPr="004F7179" w:rsidR="00311981">
        <w:t>E-Mail-Benachrichtigung</w:t>
      </w:r>
      <w:r w:rsidRPr="004F7179" w:rsidR="009F4CCA">
        <w:t xml:space="preserve"> im Fehlerfall</w:t>
      </w:r>
    </w:p>
    <w:p w:rsidRPr="004F7179" w:rsidR="009F4CCA" w:rsidP="009471A0" w:rsidRDefault="00FC4ABF" w14:paraId="095E4F37" w14:textId="2EC90863">
      <w:r>
        <w:t xml:space="preserve"> - </w:t>
      </w:r>
      <w:r w:rsidRPr="004F7179" w:rsidR="009F4CCA">
        <w:t>Historienspeicher mit 1.000 Meldungen mit Exportfunktion (.</w:t>
      </w:r>
      <w:proofErr w:type="spellStart"/>
      <w:r w:rsidRPr="004F7179" w:rsidR="009F4CCA">
        <w:t>csv</w:t>
      </w:r>
      <w:proofErr w:type="spellEnd"/>
      <w:r w:rsidRPr="004F7179" w:rsidR="009F4CCA">
        <w:t>-Format),</w:t>
      </w:r>
      <w:r w:rsidRPr="004F7179" w:rsidR="00944C40">
        <w:t xml:space="preserve"> </w:t>
      </w:r>
      <w:r w:rsidRPr="004F7179" w:rsidR="009F4CCA">
        <w:t>Echtzeitstempel, Aufzeichnung von Alarmen, Tests und Schaltzuständen?</w:t>
      </w:r>
      <w:r w:rsidRPr="004F7179" w:rsidR="009F4CCA">
        <w:rPr>
          <w:color w:val="00B0F0"/>
        </w:rPr>
        <w:t xml:space="preserve"> </w:t>
      </w:r>
      <w:r w:rsidRPr="004F7179" w:rsidR="009F4CCA">
        <w:t>mit min. und max. Werten, Quittierungen der Alarme</w:t>
      </w:r>
    </w:p>
    <w:p w:rsidRPr="004F7179" w:rsidR="009F4CCA" w:rsidP="009471A0" w:rsidRDefault="00FC4ABF" w14:paraId="52B586C8" w14:textId="6E388E01">
      <w:r>
        <w:t xml:space="preserve"> - </w:t>
      </w:r>
      <w:r w:rsidRPr="004F7179" w:rsidR="009F4CCA">
        <w:t>30 Datenlogger mit je 10.000 Datenpunkten zur Erfassung und Speicherung von Messwerten</w:t>
      </w:r>
    </w:p>
    <w:p w:rsidRPr="004F7179" w:rsidR="009F4CCA" w:rsidP="009471A0" w:rsidRDefault="00FC4ABF" w14:paraId="7C9CBFF6" w14:textId="4DFE6D51">
      <w:r>
        <w:t xml:space="preserve"> - </w:t>
      </w:r>
      <w:r w:rsidRPr="004F7179" w:rsidR="009F4CCA">
        <w:t>Auslesen der Historienspeicher und Logger über das Netzwerk</w:t>
      </w:r>
    </w:p>
    <w:p w:rsidRPr="004F7179" w:rsidR="005A67A9" w:rsidP="009471A0" w:rsidRDefault="00FC4ABF" w14:paraId="136D1B89" w14:textId="20A4CC8D">
      <w:r>
        <w:t xml:space="preserve"> - </w:t>
      </w:r>
      <w:r w:rsidRPr="004F7179" w:rsidR="00EA2BF2">
        <w:t xml:space="preserve">Parametrierung </w:t>
      </w:r>
      <w:r w:rsidRPr="004F7179" w:rsidR="005A67A9">
        <w:t xml:space="preserve">von </w:t>
      </w:r>
      <w:r w:rsidRPr="004F7179" w:rsidR="00311981">
        <w:t>eingebundenen Bender-</w:t>
      </w:r>
      <w:r w:rsidRPr="004F7179" w:rsidR="00EA2BF2">
        <w:t xml:space="preserve">Geräten </w:t>
      </w:r>
    </w:p>
    <w:p w:rsidRPr="004F7179" w:rsidR="00C66CA6" w:rsidP="009471A0" w:rsidRDefault="00FC4ABF" w14:paraId="4AEEA0D9" w14:textId="25A55A16">
      <w:r>
        <w:t xml:space="preserve"> - </w:t>
      </w:r>
      <w:r w:rsidRPr="004F7179" w:rsidR="005C7570">
        <w:t>L</w:t>
      </w:r>
      <w:r w:rsidRPr="004F7179" w:rsidR="00A06E53">
        <w:t xml:space="preserve">ogische </w:t>
      </w:r>
      <w:r w:rsidRPr="004F7179" w:rsidR="005C7570">
        <w:t xml:space="preserve">Funktionen </w:t>
      </w:r>
      <w:r w:rsidRPr="004F7179" w:rsidR="000D4143">
        <w:t>frei konfigurierbar</w:t>
      </w:r>
      <w:r w:rsidRPr="004F7179" w:rsidR="005C7570">
        <w:t xml:space="preserve"> </w:t>
      </w:r>
    </w:p>
    <w:p w:rsidRPr="004F7179" w:rsidR="009F4CCA" w:rsidP="009471A0" w:rsidRDefault="00FC4ABF" w14:paraId="3FB369B4" w14:textId="3D906536">
      <w:r>
        <w:rPr>
          <w:rFonts w:eastAsia="Courier New"/>
        </w:rPr>
        <w:t xml:space="preserve"> - </w:t>
      </w:r>
      <w:r w:rsidRPr="004F7179" w:rsidR="000D4143">
        <w:rPr>
          <w:rFonts w:eastAsia="Courier New"/>
        </w:rPr>
        <w:t>Einbindung von</w:t>
      </w:r>
      <w:r w:rsidRPr="004F7179" w:rsidR="63D41826">
        <w:rPr>
          <w:rFonts w:eastAsia="Courier New"/>
        </w:rPr>
        <w:t xml:space="preserve"> Fremdgeräten via</w:t>
      </w:r>
      <w:r w:rsidRPr="004F7179" w:rsidR="009F4CCA">
        <w:rPr>
          <w:rFonts w:eastAsia="Courier New"/>
        </w:rPr>
        <w:t xml:space="preserve"> Modbus</w:t>
      </w:r>
    </w:p>
    <w:p w:rsidRPr="004F7179" w:rsidR="00EA2BF2" w:rsidP="009471A0" w:rsidRDefault="00FC4ABF" w14:paraId="50CD9FA6" w14:textId="0755B712">
      <w:r>
        <w:t xml:space="preserve"> - </w:t>
      </w:r>
      <w:r w:rsidRPr="004F7179" w:rsidR="00311981">
        <w:t>D</w:t>
      </w:r>
      <w:r w:rsidRPr="004F7179" w:rsidR="00EA2BF2">
        <w:t xml:space="preserve">okumentation </w:t>
      </w:r>
      <w:r w:rsidRPr="004F7179" w:rsidR="00311981">
        <w:t xml:space="preserve">der eingebundenen Bender-Geräte </w:t>
      </w:r>
      <w:r w:rsidRPr="004F7179" w:rsidR="00EA2BF2">
        <w:t>mit eingestellten Parametern</w:t>
      </w:r>
    </w:p>
    <w:p w:rsidRPr="004F7179" w:rsidR="00834EC4" w:rsidP="009471A0" w:rsidRDefault="00FC4ABF" w14:paraId="452F2BCE" w14:textId="321F389D">
      <w:r>
        <w:t xml:space="preserve"> - </w:t>
      </w:r>
      <w:r w:rsidRPr="004F7179" w:rsidR="005A67A9">
        <w:t>Backup</w:t>
      </w:r>
      <w:r w:rsidRPr="004F7179" w:rsidR="000D4143">
        <w:t xml:space="preserve"> (Ex- und Import) </w:t>
      </w:r>
      <w:r w:rsidRPr="004F7179" w:rsidR="00311981">
        <w:t xml:space="preserve">der </w:t>
      </w:r>
      <w:r w:rsidRPr="004F7179" w:rsidR="000D4143">
        <w:t xml:space="preserve">Geräteeinstellungen </w:t>
      </w:r>
      <w:r w:rsidRPr="004F7179" w:rsidR="00311981">
        <w:t>eingebundene</w:t>
      </w:r>
      <w:r w:rsidRPr="004F7179" w:rsidR="000D4143">
        <w:t>r</w:t>
      </w:r>
      <w:r w:rsidRPr="004F7179" w:rsidR="00311981">
        <w:t xml:space="preserve"> Bender-Geräte</w:t>
      </w:r>
    </w:p>
    <w:p w:rsidRPr="004F7179" w:rsidR="00165156" w:rsidP="009471A0" w:rsidRDefault="00FC4ABF" w14:paraId="675E3923" w14:textId="6F3A69BF">
      <w:r>
        <w:t xml:space="preserve"> - </w:t>
      </w:r>
      <w:r w:rsidRPr="004F7179" w:rsidR="00465EF7">
        <w:t>Austausch in wenigen Minuten möglich (z. B. in OP-Pause)</w:t>
      </w:r>
    </w:p>
    <w:p w:rsidRPr="004F7179" w:rsidR="00465EF7" w:rsidP="009471A0" w:rsidRDefault="00FC4ABF" w14:paraId="3EF5F7E9" w14:textId="446E9DD1">
      <w:r>
        <w:lastRenderedPageBreak/>
        <w:t xml:space="preserve"> - </w:t>
      </w:r>
      <w:r w:rsidRPr="004F7179" w:rsidR="00465EF7">
        <w:t>Betrieb ohne Neustart bei Umschaltung der Stromversorgung</w:t>
      </w:r>
    </w:p>
    <w:p w:rsidRPr="004F7179" w:rsidR="005A67A9" w:rsidP="009471A0" w:rsidRDefault="00FC4ABF" w14:paraId="595ABA24" w14:textId="27C71E75" w14:noSpellErr="1">
      <w:r>
        <w:rPr/>
        <w:t xml:space="preserve"> - </w:t>
      </w:r>
      <w:r w:rsidRPr="004F7179" w:rsidR="009F4CCA">
        <w:rPr/>
        <w:t>Fernzugriff und Wartungsfunktion per WAN, LAN oder Internet</w:t>
      </w:r>
    </w:p>
    <w:p w:rsidR="44709D66" w:rsidP="44709D66" w:rsidRDefault="44709D66" w14:paraId="44709D66" w14:noSpellErr="1" w14:textId="44709D66">
      <w:pPr>
        <w:pStyle w:val="Standard"/>
      </w:pPr>
    </w:p>
    <w:p w:rsidR="44709D66" w:rsidP="44709D66" w:rsidRDefault="44709D66" w14:paraId="21B06D31" w14:noSpellErr="1" w14:textId="21B06D31">
      <w:pPr>
        <w:jc w:val="left"/>
      </w:pPr>
      <w:r w:rsidRPr="44709D66" w:rsidR="44709D66">
        <w:rPr>
          <w:rFonts w:ascii="consolas" w:hAnsi="consolas" w:eastAsia="consolas" w:cs="consolas"/>
          <w:b w:val="1"/>
          <w:bCs w:val="1"/>
          <w:i w:val="0"/>
          <w:iCs w:val="0"/>
          <w:sz w:val="20"/>
          <w:szCs w:val="20"/>
        </w:rPr>
        <w:t>Projektierung/Visualisierung</w:t>
      </w:r>
      <w:r w:rsidRPr="44709D66" w:rsidR="44709D66">
        <w:rPr>
          <w:rFonts w:ascii="consolas" w:hAnsi="consolas" w:eastAsia="consolas" w:cs="consolas"/>
          <w:b w:val="1"/>
          <w:bCs w:val="1"/>
          <w:i w:val="0"/>
          <w:iCs w:val="0"/>
          <w:sz w:val="20"/>
          <w:szCs w:val="20"/>
        </w:rPr>
        <w:t>:</w:t>
      </w:r>
      <w:r w:rsidRPr="44709D66" w:rsidR="44709D66">
        <w:rPr>
          <w:rFonts w:ascii="consolas" w:hAnsi="consolas" w:eastAsia="consolas" w:cs="consolas"/>
          <w:b w:val="0"/>
          <w:bCs w:val="0"/>
          <w:i w:val="0"/>
          <w:iCs w:val="0"/>
          <w:sz w:val="20"/>
          <w:szCs w:val="20"/>
        </w:rPr>
        <w:t xml:space="preserve"> </w:t>
      </w:r>
    </w:p>
    <w:p w:rsidR="44709D66" w:rsidP="44709D66" w:rsidRDefault="44709D66" w14:paraId="67ECA838" w14:noSpellErr="1" w14:textId="67ECA838">
      <w:pPr>
        <w:jc w:val="left"/>
      </w:pPr>
      <w:r w:rsidRPr="44709D66" w:rsidR="44709D66">
        <w:rPr>
          <w:rFonts w:ascii="consolas" w:hAnsi="consolas" w:eastAsia="consolas" w:cs="consolas"/>
          <w:b w:val="0"/>
          <w:bCs w:val="0"/>
          <w:i w:val="0"/>
          <w:iCs w:val="0"/>
          <w:sz w:val="20"/>
          <w:szCs w:val="20"/>
        </w:rPr>
        <w:t xml:space="preserve"> - </w:t>
      </w:r>
      <w:r w:rsidRPr="44709D66" w:rsidR="44709D66">
        <w:rPr>
          <w:rFonts w:ascii="consolas" w:hAnsi="consolas" w:eastAsia="consolas" w:cs="consolas"/>
          <w:b w:val="0"/>
          <w:bCs w:val="0"/>
          <w:i w:val="0"/>
          <w:iCs w:val="0"/>
          <w:sz w:val="20"/>
          <w:szCs w:val="20"/>
        </w:rPr>
        <w:t>Zugriff über Weboberfläche</w:t>
      </w:r>
      <w:r w:rsidRPr="44709D66" w:rsidR="44709D66">
        <w:rPr>
          <w:rFonts w:ascii="consolas" w:hAnsi="consolas" w:eastAsia="consolas" w:cs="consolas"/>
          <w:b w:val="0"/>
          <w:bCs w:val="0"/>
          <w:i w:val="0"/>
          <w:iCs w:val="0"/>
          <w:sz w:val="20"/>
          <w:szCs w:val="20"/>
        </w:rPr>
        <w:t xml:space="preserve"> </w:t>
      </w:r>
    </w:p>
    <w:p w:rsidR="44709D66" w:rsidRDefault="44709D66" w14:paraId="0AF294D7" w14:noSpellErr="1" w14:textId="0AF294D7">
      <w:r w:rsidRPr="44709D66" w:rsidR="44709D66">
        <w:rPr>
          <w:rFonts w:ascii="consolas" w:hAnsi="consolas" w:eastAsia="consolas" w:cs="consolas"/>
          <w:sz w:val="20"/>
          <w:szCs w:val="20"/>
        </w:rPr>
        <w:t xml:space="preserve"> - Projektierung erforderlich, Gerät wird ohne Voreinstellung ausgeliefert</w:t>
      </w:r>
    </w:p>
    <w:p w:rsidRPr="004F7179" w:rsidR="00393A19" w:rsidP="009471A0" w:rsidRDefault="00393A19" w14:paraId="47B60B3C" w14:textId="77777777"/>
    <w:p w:rsidRPr="00FC4ABF" w:rsidR="00393A19" w:rsidP="009471A0" w:rsidRDefault="00393A19" w14:paraId="45F4F2C5" w14:textId="1CE832D7">
      <w:pPr>
        <w:rPr>
          <w:b/>
        </w:rPr>
      </w:pPr>
      <w:r w:rsidRPr="00FC4ABF">
        <w:rPr>
          <w:b/>
        </w:rPr>
        <w:t>Technische Daten</w:t>
      </w:r>
      <w:r w:rsidRPr="00FC4ABF" w:rsidR="00FC4ABF">
        <w:rPr>
          <w:b/>
        </w:rPr>
        <w:t>:</w:t>
      </w:r>
    </w:p>
    <w:p w:rsidRPr="004F7179" w:rsidR="00393A19" w:rsidP="009471A0" w:rsidRDefault="00393A19" w14:paraId="7F1532AC" w14:textId="50E1388A">
      <w:r w:rsidRPr="004F7179">
        <w:t>Displaygröße</w:t>
      </w:r>
      <w:r w:rsidR="00332E94">
        <w:t>:</w:t>
      </w:r>
      <w:r w:rsidRPr="004F7179">
        <w:t xml:space="preserve"> </w:t>
      </w:r>
      <w:r w:rsidR="00337C5A">
        <w:t>15,6</w:t>
      </w:r>
      <w:r w:rsidRPr="004F7179">
        <w:t xml:space="preserve"> Zoll</w:t>
      </w:r>
      <w:r w:rsidRPr="004F7179" w:rsidR="00247828">
        <w:t>, kapazitiver Touchscreen</w:t>
      </w:r>
    </w:p>
    <w:p w:rsidRPr="004F7179" w:rsidR="00B116A0" w:rsidP="009471A0" w:rsidRDefault="00B116A0" w14:paraId="2C8E21CB" w14:textId="5298F12C">
      <w:r w:rsidRPr="004F7179">
        <w:t xml:space="preserve">Auflösung: </w:t>
      </w:r>
      <w:r w:rsidRPr="00337C5A" w:rsidR="00337C5A">
        <w:t>1024 x 768</w:t>
      </w:r>
    </w:p>
    <w:p w:rsidRPr="004F7179" w:rsidR="00037CF9" w:rsidP="009471A0" w:rsidRDefault="00037CF9" w14:paraId="74651280" w14:textId="548E9F99">
      <w:pPr>
        <w:rPr>
          <w:lang w:eastAsia="de-DE"/>
        </w:rPr>
      </w:pPr>
      <w:r w:rsidRPr="004F7179">
        <w:rPr>
          <w:lang w:eastAsia="de-DE"/>
        </w:rPr>
        <w:t>Betriebssystem</w:t>
      </w:r>
      <w:r w:rsidR="00332E94">
        <w:rPr>
          <w:lang w:eastAsia="de-DE"/>
        </w:rPr>
        <w:t>:</w:t>
      </w:r>
      <w:r w:rsidRPr="004F7179">
        <w:rPr>
          <w:lang w:eastAsia="de-DE"/>
        </w:rPr>
        <w:t xml:space="preserve"> Linux</w:t>
      </w:r>
    </w:p>
    <w:p w:rsidRPr="004F7179" w:rsidR="00393A19" w:rsidP="009471A0" w:rsidRDefault="00393A19" w14:paraId="65721B1C" w14:textId="5BF7552F">
      <w:r w:rsidRPr="004F7179">
        <w:t xml:space="preserve">Versorgungsspannung: </w:t>
      </w:r>
      <w:r w:rsidRPr="00337C5A" w:rsidR="00337C5A">
        <w:t>100</w:t>
      </w:r>
      <w:r w:rsidR="00337C5A">
        <w:t>...</w:t>
      </w:r>
      <w:r w:rsidRPr="00337C5A" w:rsidR="00337C5A">
        <w:t>240</w:t>
      </w:r>
      <w:r w:rsidR="00337C5A">
        <w:t xml:space="preserve"> </w:t>
      </w:r>
      <w:r w:rsidRPr="004F7179">
        <w:t>V</w:t>
      </w:r>
      <w:r w:rsidR="00337C5A">
        <w:t>A</w:t>
      </w:r>
      <w:r w:rsidRPr="004F7179">
        <w:t>C</w:t>
      </w:r>
    </w:p>
    <w:p w:rsidRPr="004F7179" w:rsidR="00393A19" w:rsidP="009471A0" w:rsidRDefault="00393A19" w14:paraId="786CBDE4" w14:textId="652F204F">
      <w:r w:rsidRPr="004F7179">
        <w:t>Leistungsaufnahme: &lt;</w:t>
      </w:r>
      <w:r w:rsidR="00337C5A">
        <w:t>30</w:t>
      </w:r>
      <w:r w:rsidRPr="004F7179">
        <w:t xml:space="preserve"> W</w:t>
      </w:r>
    </w:p>
    <w:p w:rsidRPr="004F7179" w:rsidR="006C6940" w:rsidP="009471A0" w:rsidRDefault="00037CF9" w14:paraId="69F2315D" w14:textId="77777777">
      <w:r w:rsidRPr="004F7179">
        <w:t xml:space="preserve">Überbrückungszeit bei </w:t>
      </w:r>
      <w:r w:rsidRPr="004F7179" w:rsidR="009F4CCA">
        <w:t xml:space="preserve">Spannungsausfall </w:t>
      </w:r>
      <w:r w:rsidRPr="004F7179" w:rsidR="006C6940">
        <w:t>(Rechnereinheit) &gt;15 s</w:t>
      </w:r>
    </w:p>
    <w:p w:rsidRPr="004F7179" w:rsidR="005765E4" w:rsidP="009471A0" w:rsidRDefault="005765E4" w14:paraId="53CCE81A" w14:textId="1281B987">
      <w:pPr>
        <w:rPr>
          <w:lang w:eastAsia="de-DE"/>
        </w:rPr>
      </w:pPr>
      <w:r w:rsidRPr="004F7179">
        <w:rPr>
          <w:lang w:eastAsia="de-DE"/>
        </w:rPr>
        <w:t>Summer</w:t>
      </w:r>
      <w:r w:rsidR="00332E94">
        <w:rPr>
          <w:lang w:eastAsia="de-DE"/>
        </w:rPr>
        <w:t>:</w:t>
      </w:r>
      <w:r w:rsidRPr="004F7179">
        <w:rPr>
          <w:lang w:eastAsia="de-DE"/>
        </w:rPr>
        <w:t xml:space="preserve"> integriert</w:t>
      </w:r>
    </w:p>
    <w:p w:rsidRPr="004F7179" w:rsidR="004A0F73" w:rsidP="009471A0" w:rsidRDefault="00393A19" w14:paraId="4D7652FB" w14:textId="77777777">
      <w:pPr>
        <w:rPr>
          <w:lang w:eastAsia="de-DE"/>
        </w:rPr>
      </w:pPr>
      <w:r w:rsidRPr="004F7179">
        <w:rPr>
          <w:lang w:eastAsia="de-DE"/>
        </w:rPr>
        <w:t>Schnittstellen:</w:t>
      </w:r>
    </w:p>
    <w:p w:rsidRPr="004F7179" w:rsidR="004A0F73" w:rsidP="009471A0" w:rsidRDefault="00FC4ABF" w14:paraId="2AB17D5B" w14:textId="726024A5">
      <w:pPr>
        <w:rPr>
          <w:lang w:eastAsia="de-DE"/>
        </w:rPr>
      </w:pPr>
      <w:r>
        <w:rPr>
          <w:lang w:eastAsia="de-DE"/>
        </w:rPr>
        <w:t xml:space="preserve"> - </w:t>
      </w:r>
      <w:r w:rsidRPr="004F7179" w:rsidR="004A0F73">
        <w:rPr>
          <w:lang w:eastAsia="de-DE"/>
        </w:rPr>
        <w:t>2 x RS-485 mit galvanischer Trennung</w:t>
      </w:r>
    </w:p>
    <w:p w:rsidRPr="004F7179" w:rsidR="004A0F73" w:rsidP="009471A0" w:rsidRDefault="00FC4ABF" w14:paraId="50128194" w14:textId="335B6D63">
      <w:pPr>
        <w:rPr>
          <w:lang w:eastAsia="de-DE"/>
        </w:rPr>
      </w:pPr>
      <w:r>
        <w:rPr>
          <w:lang w:eastAsia="de-DE"/>
        </w:rPr>
        <w:t xml:space="preserve"> </w:t>
      </w:r>
      <w:r>
        <w:rPr>
          <w:lang w:eastAsia="de-DE"/>
        </w:rPr>
        <w:t xml:space="preserve">- </w:t>
      </w:r>
      <w:r w:rsidRPr="004F7179" w:rsidR="004A0F73">
        <w:rPr>
          <w:lang w:eastAsia="de-DE"/>
        </w:rPr>
        <w:t>2 Bus-Abschlusswiderstände, schaltbar</w:t>
      </w:r>
    </w:p>
    <w:p w:rsidRPr="004F7179" w:rsidR="00C07B8A" w:rsidP="009471A0" w:rsidRDefault="00FC4ABF" w14:paraId="4397FC05" w14:textId="11E5C28F">
      <w:pPr>
        <w:rPr>
          <w:lang w:eastAsia="de-DE"/>
        </w:rPr>
      </w:pPr>
      <w:r>
        <w:rPr>
          <w:lang w:eastAsia="de-DE"/>
        </w:rPr>
        <w:t xml:space="preserve"> </w:t>
      </w:r>
      <w:r>
        <w:rPr>
          <w:lang w:eastAsia="de-DE"/>
        </w:rPr>
        <w:t xml:space="preserve">- </w:t>
      </w:r>
      <w:r w:rsidRPr="004F7179" w:rsidR="00C07B8A">
        <w:rPr>
          <w:lang w:eastAsia="de-DE"/>
        </w:rPr>
        <w:t>Protokolle: BMS, Modbus RTU</w:t>
      </w:r>
      <w:r w:rsidRPr="004F7179" w:rsidR="00ED704A">
        <w:rPr>
          <w:lang w:eastAsia="de-DE"/>
        </w:rPr>
        <w:t xml:space="preserve"> (Master)</w:t>
      </w:r>
    </w:p>
    <w:p w:rsidRPr="004F7179" w:rsidR="004A0F73" w:rsidP="009471A0" w:rsidRDefault="00FC4ABF" w14:paraId="07221FEA" w14:textId="3680C081">
      <w:pPr>
        <w:rPr>
          <w:lang w:eastAsia="de-DE"/>
        </w:rPr>
      </w:pPr>
      <w:r>
        <w:rPr>
          <w:lang w:eastAsia="de-DE"/>
        </w:rPr>
        <w:t xml:space="preserve"> </w:t>
      </w:r>
      <w:r>
        <w:rPr>
          <w:lang w:eastAsia="de-DE"/>
        </w:rPr>
        <w:t xml:space="preserve">- </w:t>
      </w:r>
      <w:r w:rsidRPr="004F7179" w:rsidR="004A0F73">
        <w:rPr>
          <w:lang w:eastAsia="de-DE"/>
        </w:rPr>
        <w:t>Ethernet (RJ45)</w:t>
      </w:r>
    </w:p>
    <w:p w:rsidRPr="004F7179" w:rsidR="004A0F73" w:rsidP="009471A0" w:rsidRDefault="00FC4ABF" w14:paraId="1FCF6543" w14:textId="31DF3961">
      <w:pPr>
        <w:rPr>
          <w:lang w:eastAsia="de-DE"/>
        </w:rPr>
      </w:pPr>
      <w:r>
        <w:rPr>
          <w:lang w:eastAsia="de-DE"/>
        </w:rPr>
        <w:t xml:space="preserve"> - </w:t>
      </w:r>
      <w:r w:rsidRPr="004F7179" w:rsidR="004A0F73">
        <w:rPr>
          <w:lang w:eastAsia="de-DE"/>
        </w:rPr>
        <w:t>Protokolle: BCOM, Modbus TCP</w:t>
      </w:r>
      <w:r w:rsidRPr="004F7179" w:rsidR="00ED704A">
        <w:rPr>
          <w:lang w:eastAsia="de-DE"/>
        </w:rPr>
        <w:t xml:space="preserve"> (Client/Server)</w:t>
      </w:r>
      <w:r w:rsidRPr="004F7179" w:rsidR="004A0F73">
        <w:rPr>
          <w:lang w:eastAsia="de-DE"/>
        </w:rPr>
        <w:t>, SM</w:t>
      </w:r>
      <w:r w:rsidRPr="004F7179" w:rsidR="00C07B8A">
        <w:rPr>
          <w:lang w:eastAsia="de-DE"/>
        </w:rPr>
        <w:t>T</w:t>
      </w:r>
      <w:r w:rsidRPr="004F7179" w:rsidR="004A0F73">
        <w:rPr>
          <w:lang w:eastAsia="de-DE"/>
        </w:rPr>
        <w:t xml:space="preserve">P, </w:t>
      </w:r>
      <w:r w:rsidRPr="004F7179" w:rsidR="00C07B8A">
        <w:rPr>
          <w:lang w:eastAsia="de-DE"/>
        </w:rPr>
        <w:t xml:space="preserve">NTP, </w:t>
      </w:r>
      <w:r w:rsidRPr="004F7179" w:rsidR="00ED704A">
        <w:rPr>
          <w:lang w:eastAsia="de-DE"/>
        </w:rPr>
        <w:t xml:space="preserve">DHCP, </w:t>
      </w:r>
      <w:r w:rsidRPr="004F7179" w:rsidR="004A0F73">
        <w:rPr>
          <w:lang w:eastAsia="de-DE"/>
        </w:rPr>
        <w:t>http, ...</w:t>
      </w:r>
    </w:p>
    <w:p w:rsidR="63D41826" w:rsidP="009471A0" w:rsidRDefault="00FC4ABF" w14:paraId="7CBEF97C" w14:textId="72E3A6B6">
      <w:pPr>
        <w:rPr>
          <w:lang w:eastAsia="de-DE"/>
        </w:rPr>
      </w:pPr>
      <w:r>
        <w:rPr>
          <w:lang w:eastAsia="de-DE"/>
        </w:rPr>
        <w:t xml:space="preserve"> - </w:t>
      </w:r>
      <w:r w:rsidRPr="004F7179" w:rsidR="00ED704A">
        <w:rPr>
          <w:lang w:eastAsia="de-DE"/>
        </w:rPr>
        <w:t>2 x USB</w:t>
      </w:r>
    </w:p>
    <w:p w:rsidR="00120BE1" w:rsidP="009471A0" w:rsidRDefault="00120BE1" w14:paraId="227F8171" w14:textId="3B714A22">
      <w:pPr>
        <w:rPr>
          <w:lang w:eastAsia="de-DE"/>
        </w:rPr>
      </w:pPr>
      <w:r>
        <w:rPr>
          <w:lang w:eastAsia="de-DE"/>
        </w:rPr>
        <w:t xml:space="preserve"> - 1 x </w:t>
      </w:r>
      <w:bookmarkStart w:name="_Hlk528667366" w:id="2"/>
      <w:r>
        <w:rPr>
          <w:lang w:eastAsia="de-DE"/>
        </w:rPr>
        <w:t>I2C</w:t>
      </w:r>
      <w:bookmarkEnd w:id="2"/>
    </w:p>
    <w:p w:rsidRPr="00332E94" w:rsidR="00120BE1" w:rsidP="00120BE1" w:rsidRDefault="00120BE1" w14:paraId="3B3B1A90" w14:textId="5C181BCC">
      <w:pPr>
        <w:rPr>
          <w:lang w:eastAsia="de-DE"/>
        </w:rPr>
      </w:pPr>
      <w:bookmarkStart w:name="_Hlk528667391" w:id="3"/>
      <w:r>
        <w:rPr>
          <w:lang w:eastAsia="de-DE"/>
        </w:rPr>
        <w:t xml:space="preserve"> </w:t>
      </w:r>
      <w:r>
        <w:rPr>
          <w:lang w:eastAsia="de-DE"/>
        </w:rPr>
        <w:t xml:space="preserve">- 1 Audio </w:t>
      </w:r>
      <w:r>
        <w:rPr>
          <w:lang w:eastAsia="de-DE"/>
        </w:rPr>
        <w:t>i</w:t>
      </w:r>
      <w:r>
        <w:rPr>
          <w:lang w:eastAsia="de-DE"/>
        </w:rPr>
        <w:t>n</w:t>
      </w:r>
    </w:p>
    <w:p w:rsidRPr="00332E94" w:rsidR="00120BE1" w:rsidP="00120BE1" w:rsidRDefault="00120BE1" w14:paraId="6576E29F" w14:textId="7EC4CB0A">
      <w:pPr>
        <w:rPr>
          <w:lang w:eastAsia="de-DE"/>
        </w:rPr>
      </w:pPr>
      <w:r>
        <w:rPr>
          <w:lang w:eastAsia="de-DE"/>
        </w:rPr>
        <w:t xml:space="preserve"> </w:t>
      </w:r>
      <w:r>
        <w:rPr>
          <w:lang w:eastAsia="de-DE"/>
        </w:rPr>
        <w:t xml:space="preserve">- 1 Audio </w:t>
      </w:r>
      <w:r>
        <w:rPr>
          <w:lang w:eastAsia="de-DE"/>
        </w:rPr>
        <w:t>out</w:t>
      </w:r>
    </w:p>
    <w:bookmarkEnd w:id="3"/>
    <w:p w:rsidRPr="004F7179" w:rsidR="00332E94" w:rsidP="009471A0" w:rsidRDefault="00FC4ABF" w14:paraId="75A767DA" w14:textId="158D4575">
      <w:r>
        <w:t xml:space="preserve"> - </w:t>
      </w:r>
      <w:r w:rsidRPr="004F7179" w:rsidR="00332E94">
        <w:t>12 digitale Eingänge / galvanisch getrennt</w:t>
      </w:r>
    </w:p>
    <w:p w:rsidRPr="004F7179" w:rsidR="00332E94" w:rsidP="009471A0" w:rsidRDefault="00FC4ABF" w14:paraId="32481606" w14:textId="3FB1F54F">
      <w:pPr>
        <w:rPr>
          <w:lang w:eastAsia="de-DE"/>
        </w:rPr>
      </w:pPr>
      <w:r>
        <w:t xml:space="preserve"> - </w:t>
      </w:r>
      <w:r w:rsidRPr="004F7179" w:rsidR="00332E94">
        <w:t xml:space="preserve">1 </w:t>
      </w:r>
      <w:r w:rsidRPr="004F7179" w:rsidR="00332E94">
        <w:rPr>
          <w:lang w:eastAsia="de-DE"/>
        </w:rPr>
        <w:t>Relaisausgang (Wechsler) 2 A</w:t>
      </w:r>
    </w:p>
    <w:p w:rsidRPr="004F7179" w:rsidR="0096621B" w:rsidP="009471A0" w:rsidRDefault="0096621B" w14:paraId="5C17D34E" w14:textId="4BDC97ED">
      <w:r w:rsidRPr="004F7179">
        <w:rPr>
          <w:lang w:eastAsia="de-DE"/>
        </w:rPr>
        <w:t>Front: Reinigungs</w:t>
      </w:r>
      <w:r w:rsidRPr="004F7179">
        <w:t>- und Desinfektionsmittelbeständig</w:t>
      </w:r>
    </w:p>
    <w:p w:rsidRPr="004F7179" w:rsidR="001003D5" w:rsidP="009471A0" w:rsidRDefault="001003D5" w14:paraId="774D400F" w14:textId="7B676F92">
      <w:pPr>
        <w:rPr>
          <w:lang w:eastAsia="de-DE"/>
        </w:rPr>
      </w:pPr>
      <w:r w:rsidRPr="004F7179">
        <w:rPr>
          <w:lang w:eastAsia="de-DE"/>
        </w:rPr>
        <w:t>Glasfarbe</w:t>
      </w:r>
      <w:r w:rsidRPr="004F7179" w:rsidR="001509CB">
        <w:rPr>
          <w:lang w:eastAsia="de-DE"/>
        </w:rPr>
        <w:t>:</w:t>
      </w:r>
      <w:r w:rsidRPr="004F7179">
        <w:rPr>
          <w:lang w:eastAsia="de-DE"/>
        </w:rPr>
        <w:t xml:space="preserve"> </w:t>
      </w:r>
      <w:r w:rsidR="00A67E1A">
        <w:rPr>
          <w:lang w:eastAsia="de-DE"/>
        </w:rPr>
        <w:t>grau</w:t>
      </w:r>
      <w:r w:rsidRPr="004F7179">
        <w:rPr>
          <w:lang w:eastAsia="de-DE"/>
        </w:rPr>
        <w:t xml:space="preserve"> </w:t>
      </w:r>
    </w:p>
    <w:p w:rsidRPr="004F7179" w:rsidR="00332E94" w:rsidP="009471A0" w:rsidRDefault="00332E94" w14:paraId="62172212" w14:textId="0B8633F7">
      <w:pPr>
        <w:rPr>
          <w:rFonts w:eastAsiaTheme="minorEastAsia"/>
          <w:lang w:eastAsia="de-DE"/>
        </w:rPr>
      </w:pPr>
      <w:r w:rsidRPr="004F7179">
        <w:rPr>
          <w:rFonts w:eastAsiaTheme="minorEastAsia"/>
          <w:lang w:eastAsia="de-DE"/>
        </w:rPr>
        <w:t xml:space="preserve">Außenmaße: </w:t>
      </w:r>
      <w:r w:rsidRPr="00337C5A" w:rsidR="00337C5A">
        <w:rPr>
          <w:rFonts w:eastAsiaTheme="minorEastAsia"/>
          <w:lang w:eastAsia="de-DE"/>
        </w:rPr>
        <w:t>505 x 350 x 92</w:t>
      </w:r>
      <w:r w:rsidRPr="004F7179">
        <w:rPr>
          <w:rFonts w:eastAsiaTheme="minorEastAsia"/>
          <w:lang w:eastAsia="de-DE"/>
        </w:rPr>
        <w:t xml:space="preserve"> mm (BxHxT)</w:t>
      </w:r>
    </w:p>
    <w:p w:rsidRPr="004F7179" w:rsidR="00332E94" w:rsidP="009471A0" w:rsidRDefault="00332E94" w14:paraId="2C82FCDC" w14:textId="77777777">
      <w:pPr>
        <w:rPr>
          <w:lang w:eastAsia="de-DE"/>
        </w:rPr>
      </w:pPr>
      <w:r w:rsidRPr="004F7179">
        <w:rPr>
          <w:lang w:eastAsia="de-DE"/>
        </w:rPr>
        <w:t xml:space="preserve">Einbauart: </w:t>
      </w:r>
      <w:r w:rsidRPr="004F7179">
        <w:rPr>
          <w:lang w:eastAsia="de-DE"/>
        </w:rPr>
        <w:t>Hohlwand-Montage</w:t>
      </w:r>
    </w:p>
    <w:p w:rsidRPr="004F7179" w:rsidR="004F7179" w:rsidP="009471A0" w:rsidRDefault="004F7179" w14:paraId="69A1B85D" w14:textId="77777777">
      <w:pPr>
        <w:rPr>
          <w:lang w:eastAsia="de-DE"/>
        </w:rPr>
      </w:pPr>
      <w:r w:rsidRPr="004F7179">
        <w:rPr>
          <w:lang w:eastAsia="de-DE"/>
        </w:rPr>
        <w:t>Lieferumfang: Incl. UP-Einbaugehäuse</w:t>
      </w:r>
    </w:p>
    <w:p w:rsidRPr="004F7179" w:rsidR="63D41826" w:rsidP="009471A0" w:rsidRDefault="63D41826" w14:paraId="5EB4C0F2" w14:textId="202A6D88"/>
    <w:p w:rsidRPr="00FC4ABF" w:rsidR="004F7179" w:rsidP="009471A0" w:rsidRDefault="63D41826" w14:paraId="54442FEF" w14:textId="77777777">
      <w:pPr>
        <w:rPr>
          <w:rFonts w:eastAsia="Courier"/>
          <w:b/>
          <w:bCs/>
        </w:rPr>
      </w:pPr>
      <w:r w:rsidRPr="00FC4ABF">
        <w:rPr>
          <w:rFonts w:eastAsia="Courier"/>
          <w:b/>
          <w:bCs/>
        </w:rPr>
        <w:t xml:space="preserve">Fabrikat: </w:t>
      </w:r>
    </w:p>
    <w:p w:rsidRPr="004F7179" w:rsidR="004F7179" w:rsidP="009471A0" w:rsidRDefault="004F7179" w14:paraId="56EFC9E0" w14:textId="77777777">
      <w:pPr>
        <w:rPr>
          <w:color w:val="000000"/>
        </w:rPr>
      </w:pPr>
      <w:r w:rsidRPr="004F7179">
        <w:rPr>
          <w:bCs/>
          <w:color w:val="000000"/>
        </w:rPr>
        <w:t>Bender GmbH &amp; Co. KG</w:t>
      </w:r>
    </w:p>
    <w:p w:rsidRPr="004F7179" w:rsidR="004F7179" w:rsidP="009471A0" w:rsidRDefault="004F7179" w14:paraId="48207F59" w14:textId="77777777">
      <w:pPr>
        <w:rPr>
          <w:color w:val="000000"/>
        </w:rPr>
      </w:pPr>
      <w:r w:rsidRPr="004F7179">
        <w:rPr>
          <w:color w:val="000000"/>
        </w:rPr>
        <w:t xml:space="preserve">Londorfer Str. 65   </w:t>
      </w:r>
    </w:p>
    <w:p w:rsidRPr="004F7179" w:rsidR="004F7179" w:rsidP="009471A0" w:rsidRDefault="004F7179" w14:paraId="21C26588" w14:textId="77777777">
      <w:pPr>
        <w:rPr>
          <w:color w:val="000000"/>
        </w:rPr>
      </w:pPr>
      <w:r w:rsidRPr="004F7179">
        <w:rPr>
          <w:color w:val="000000"/>
        </w:rPr>
        <w:t>35305 Grünberg</w:t>
      </w:r>
    </w:p>
    <w:p w:rsidRPr="004F7179" w:rsidR="63D41826" w:rsidP="009471A0" w:rsidRDefault="63D41826" w14:paraId="624D6C6A" w14:textId="2E422F92"/>
    <w:p w:rsidRPr="00FC4ABF" w:rsidR="63D41826" w:rsidP="009471A0" w:rsidRDefault="63D41826" w14:paraId="2D01F446" w14:textId="56ABDB25">
      <w:pPr>
        <w:rPr>
          <w:b/>
        </w:rPr>
      </w:pPr>
      <w:r w:rsidRPr="00FC4ABF">
        <w:rPr>
          <w:rFonts w:eastAsia="Courier"/>
          <w:b/>
          <w:bCs/>
        </w:rPr>
        <w:t>Typ:</w:t>
      </w:r>
      <w:r w:rsidR="00523EB6">
        <w:rPr>
          <w:rFonts w:eastAsia="Courier"/>
          <w:b/>
          <w:bCs/>
        </w:rPr>
        <w:t xml:space="preserve"> </w:t>
      </w:r>
      <w:r w:rsidRPr="00FC4ABF">
        <w:rPr>
          <w:rFonts w:eastAsia="Courier"/>
          <w:b/>
          <w:bCs/>
        </w:rPr>
        <w:t>CP9</w:t>
      </w:r>
      <w:r w:rsidR="00120BE1">
        <w:rPr>
          <w:rFonts w:eastAsia="Courier"/>
          <w:b/>
          <w:bCs/>
        </w:rPr>
        <w:t>15</w:t>
      </w:r>
    </w:p>
    <w:p w:rsidRPr="009471A0" w:rsidR="63D41826" w:rsidP="009471A0" w:rsidRDefault="63D41826" w14:paraId="202A6D88" w14:textId="5BA082A2">
      <w:r w:rsidRPr="004F7179">
        <w:rPr>
          <w:rFonts w:eastAsia="Courier"/>
        </w:rPr>
        <w:t xml:space="preserve">oder </w:t>
      </w:r>
      <w:r w:rsidRPr="009471A0">
        <w:t>gleichwertiges Fabrikat, das alle zuvor beschriebenen Eigenschaften und Funktionen erfüllt.</w:t>
      </w:r>
    </w:p>
    <w:p w:rsidRPr="004F7179" w:rsidR="63D41826" w:rsidP="009471A0" w:rsidRDefault="63D41826" w14:paraId="6DB6DAB0" w14:textId="5BF52AB3">
      <w:r w:rsidRPr="009471A0">
        <w:t>Der Nachweis</w:t>
      </w:r>
      <w:r w:rsidRPr="004F7179">
        <w:rPr>
          <w:rFonts w:eastAsia="Courier"/>
        </w:rPr>
        <w:t xml:space="preserve"> darüber ist zu erbringen.</w:t>
      </w:r>
    </w:p>
    <w:sectPr w:rsidRPr="004F7179" w:rsidR="63D41826" w:rsidSect="00644C4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993" w:right="1417" w:bottom="1418" w:left="1417" w:header="708" w:footer="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nitials="SM" w:author="Schedel, Marco" w:date="2018-10-16T10:34:00Z" w:id="1">
    <w:p w:rsidR="00776E3F" w:rsidRDefault="00776E3F" w14:paraId="3E9F15F4" w14:textId="33BF3BFC">
      <w:pPr>
        <w:pStyle w:val="Kommentartext"/>
      </w:pPr>
      <w:r>
        <w:rPr>
          <w:rStyle w:val="Kommentarzeichen"/>
        </w:rPr>
        <w:annotationRef/>
      </w:r>
      <w:r>
        <w:t xml:space="preserve"> stehen bleiben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E9F15F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9F15F4" w16cid:durableId="1F703D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CB8" w:rsidP="00644C4D" w:rsidRDefault="00C81CB8" w14:paraId="731D311A" w14:textId="77777777">
      <w:r>
        <w:separator/>
      </w:r>
    </w:p>
  </w:endnote>
  <w:endnote w:type="continuationSeparator" w:id="0">
    <w:p w:rsidR="00C81CB8" w:rsidP="00644C4D" w:rsidRDefault="00C81CB8" w14:paraId="6CA7E6C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31744" w14:textId="77777777" w:rsidR="00A67E1A" w:rsidRDefault="00A67E1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4D4AE" w14:textId="04337ECF" w:rsidR="00644C4D" w:rsidRDefault="00644C4D">
    <w:pPr>
      <w:pStyle w:val="Fuzeile"/>
    </w:pPr>
    <w:r w:rsidRPr="006F431A">
      <w:rPr>
        <w:sz w:val="16"/>
        <w:szCs w:val="16"/>
      </w:rPr>
      <w:fldChar w:fldCharType="begin"/>
    </w:r>
    <w:r w:rsidRPr="006F431A">
      <w:rPr>
        <w:sz w:val="16"/>
        <w:szCs w:val="16"/>
      </w:rPr>
      <w:instrText xml:space="preserve"> FILENAME   \* MERGEFORMAT </w:instrText>
    </w:r>
    <w:r w:rsidRPr="006F431A">
      <w:rPr>
        <w:sz w:val="16"/>
        <w:szCs w:val="16"/>
      </w:rPr>
      <w:fldChar w:fldCharType="separate"/>
    </w:r>
    <w:r w:rsidR="00A67E1A">
      <w:rPr>
        <w:noProof/>
        <w:sz w:val="16"/>
        <w:szCs w:val="16"/>
      </w:rPr>
      <w:t>B95061085_CP915_00_T_XXDE.docx</w:t>
    </w:r>
    <w:r w:rsidRPr="006F431A">
      <w:rPr>
        <w:sz w:val="16"/>
        <w:szCs w:val="16"/>
      </w:rPr>
      <w:fldChar w:fldCharType="end"/>
    </w:r>
    <w:bookmarkStart w:id="4" w:name="_GoBack"/>
    <w:bookmarkEnd w:id="4"/>
    <w:r>
      <w:ptab w:relativeTo="margin" w:alignment="center" w:leader="none"/>
    </w: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/ </w:t>
    </w:r>
    <w:r w:rsidR="00E742B1">
      <w:rPr>
        <w:noProof/>
      </w:rPr>
      <w:fldChar w:fldCharType="begin"/>
    </w:r>
    <w:r w:rsidR="00E742B1">
      <w:rPr>
        <w:noProof/>
      </w:rPr>
      <w:instrText xml:space="preserve"> NUMPAGES   \* MERGEFORMAT </w:instrText>
    </w:r>
    <w:r w:rsidR="00E742B1">
      <w:rPr>
        <w:noProof/>
      </w:rPr>
      <w:fldChar w:fldCharType="separate"/>
    </w:r>
    <w:r>
      <w:rPr>
        <w:noProof/>
      </w:rPr>
      <w:t>5</w:t>
    </w:r>
    <w:r w:rsidR="00E742B1">
      <w:rPr>
        <w:noProof/>
      </w:rPr>
      <w:fldChar w:fldCharType="end"/>
    </w:r>
    <w:r>
      <w:ptab w:relativeTo="margin" w:alignment="right" w:leader="none"/>
    </w:r>
    <w:r>
      <w:fldChar w:fldCharType="begin"/>
    </w:r>
    <w:r>
      <w:instrText xml:space="preserve"> DATE  \@ "yyyy-MM-dd"  \* MERGEFORMAT </w:instrText>
    </w:r>
    <w:r>
      <w:fldChar w:fldCharType="separate"/>
    </w:r>
    <w:r w:rsidR="00120094">
      <w:rPr>
        <w:noProof/>
      </w:rPr>
      <w:t>2018-10-30</w:t>
    </w:r>
    <w:r>
      <w:fldChar w:fldCharType="end"/>
    </w:r>
  </w:p>
  <w:p w14:paraId="6CBEB65B" w14:textId="77777777" w:rsidR="00644C4D" w:rsidRDefault="00644C4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47223" w14:textId="77777777" w:rsidR="00A67E1A" w:rsidRDefault="00A67E1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CB8" w:rsidP="00644C4D" w:rsidRDefault="00C81CB8" w14:paraId="72DA5AD1" w14:textId="77777777">
      <w:r>
        <w:separator/>
      </w:r>
    </w:p>
  </w:footnote>
  <w:footnote w:type="continuationSeparator" w:id="0">
    <w:p w:rsidR="00C81CB8" w:rsidP="00644C4D" w:rsidRDefault="00C81CB8" w14:paraId="1548C29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A0BC8" w14:textId="77777777" w:rsidR="00A67E1A" w:rsidRDefault="00A67E1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B54D5" w14:textId="77777777" w:rsidR="00A67E1A" w:rsidRDefault="00A67E1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97F92" w14:textId="77777777" w:rsidR="00A67E1A" w:rsidRDefault="00A67E1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3EF0"/>
    <w:multiLevelType w:val="hybridMultilevel"/>
    <w:tmpl w:val="8CB0A396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BF2531"/>
    <w:multiLevelType w:val="hybridMultilevel"/>
    <w:tmpl w:val="FA6C8376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130934"/>
    <w:multiLevelType w:val="hybridMultilevel"/>
    <w:tmpl w:val="33CA46B8"/>
    <w:lvl w:ilvl="0" w:tplc="96FA9E74">
      <w:start w:val="2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545027"/>
    <w:multiLevelType w:val="hybridMultilevel"/>
    <w:tmpl w:val="5E962376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DE65E0"/>
    <w:multiLevelType w:val="hybridMultilevel"/>
    <w:tmpl w:val="E63AE7C6"/>
    <w:lvl w:ilvl="0" w:tplc="644C36F6">
      <w:start w:val="2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8EF355E"/>
    <w:multiLevelType w:val="hybridMultilevel"/>
    <w:tmpl w:val="2A289CEE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83A6076"/>
    <w:multiLevelType w:val="hybridMultilevel"/>
    <w:tmpl w:val="938AB586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B120966"/>
    <w:multiLevelType w:val="hybridMultilevel"/>
    <w:tmpl w:val="290C3B2E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F6D5C1B"/>
    <w:multiLevelType w:val="hybridMultilevel"/>
    <w:tmpl w:val="7EDC578A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ADB5E99"/>
    <w:multiLevelType w:val="hybridMultilevel"/>
    <w:tmpl w:val="006815FC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B9F7898"/>
    <w:multiLevelType w:val="hybridMultilevel"/>
    <w:tmpl w:val="493CE778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C2644CF"/>
    <w:multiLevelType w:val="hybridMultilevel"/>
    <w:tmpl w:val="FD183EC8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5D83D88"/>
    <w:multiLevelType w:val="hybridMultilevel"/>
    <w:tmpl w:val="EE667A36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FA520AE"/>
    <w:multiLevelType w:val="hybridMultilevel"/>
    <w:tmpl w:val="D5D6F42A"/>
    <w:lvl w:ilvl="0" w:tplc="542C892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2"/>
  </w:num>
  <w:num w:numId="7">
    <w:abstractNumId w:val="7"/>
  </w:num>
  <w:num w:numId="8">
    <w:abstractNumId w:val="9"/>
  </w:num>
  <w:num w:numId="9">
    <w:abstractNumId w:val="10"/>
  </w:num>
  <w:num w:numId="10">
    <w:abstractNumId w:val="1"/>
  </w:num>
  <w:num w:numId="11">
    <w:abstractNumId w:val="11"/>
  </w:num>
  <w:num w:numId="12">
    <w:abstractNumId w:val="0"/>
  </w:num>
  <w:num w:numId="13">
    <w:abstractNumId w:val="8"/>
  </w:num>
  <w:num w:numId="14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hedel, Marco">
    <w15:presenceInfo w15:providerId="AD" w15:userId="S::marco.schedel@bender.de::13c3fde7-ada3-4cd0-bb6f-447af717ad5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D7"/>
    <w:rsid w:val="00033987"/>
    <w:rsid w:val="00036B88"/>
    <w:rsid w:val="00037CF9"/>
    <w:rsid w:val="00061A9E"/>
    <w:rsid w:val="00084FEB"/>
    <w:rsid w:val="000C2976"/>
    <w:rsid w:val="000D159D"/>
    <w:rsid w:val="000D4143"/>
    <w:rsid w:val="000E5C57"/>
    <w:rsid w:val="000F0EE1"/>
    <w:rsid w:val="001003D5"/>
    <w:rsid w:val="00107A42"/>
    <w:rsid w:val="00116437"/>
    <w:rsid w:val="00117634"/>
    <w:rsid w:val="00120094"/>
    <w:rsid w:val="00120BE1"/>
    <w:rsid w:val="00144B3C"/>
    <w:rsid w:val="001509CB"/>
    <w:rsid w:val="001558AE"/>
    <w:rsid w:val="00165156"/>
    <w:rsid w:val="001B56F7"/>
    <w:rsid w:val="00220B47"/>
    <w:rsid w:val="00240232"/>
    <w:rsid w:val="00247828"/>
    <w:rsid w:val="00253ABF"/>
    <w:rsid w:val="00286A33"/>
    <w:rsid w:val="002C0A70"/>
    <w:rsid w:val="00311981"/>
    <w:rsid w:val="00320D82"/>
    <w:rsid w:val="00332E94"/>
    <w:rsid w:val="00337C5A"/>
    <w:rsid w:val="003743C6"/>
    <w:rsid w:val="00382313"/>
    <w:rsid w:val="00392A49"/>
    <w:rsid w:val="00393A19"/>
    <w:rsid w:val="003A61EF"/>
    <w:rsid w:val="003B0779"/>
    <w:rsid w:val="003B3A6F"/>
    <w:rsid w:val="003C4130"/>
    <w:rsid w:val="003D4D66"/>
    <w:rsid w:val="004043CF"/>
    <w:rsid w:val="004200DF"/>
    <w:rsid w:val="00441A73"/>
    <w:rsid w:val="00450C97"/>
    <w:rsid w:val="00465EF7"/>
    <w:rsid w:val="00494F49"/>
    <w:rsid w:val="004A0F73"/>
    <w:rsid w:val="004B4F40"/>
    <w:rsid w:val="004D3824"/>
    <w:rsid w:val="004F5A6A"/>
    <w:rsid w:val="004F7179"/>
    <w:rsid w:val="0050093E"/>
    <w:rsid w:val="00504428"/>
    <w:rsid w:val="0051328C"/>
    <w:rsid w:val="00522FE7"/>
    <w:rsid w:val="00523EB6"/>
    <w:rsid w:val="005509AB"/>
    <w:rsid w:val="00550B7F"/>
    <w:rsid w:val="005765E4"/>
    <w:rsid w:val="00583EC4"/>
    <w:rsid w:val="00596D67"/>
    <w:rsid w:val="005A54E8"/>
    <w:rsid w:val="005A67A9"/>
    <w:rsid w:val="005C7570"/>
    <w:rsid w:val="005F28AB"/>
    <w:rsid w:val="00634B1D"/>
    <w:rsid w:val="00641EA5"/>
    <w:rsid w:val="00643899"/>
    <w:rsid w:val="00644C4D"/>
    <w:rsid w:val="0066025C"/>
    <w:rsid w:val="00662534"/>
    <w:rsid w:val="0069189B"/>
    <w:rsid w:val="006A0F2E"/>
    <w:rsid w:val="006C6940"/>
    <w:rsid w:val="006D2A95"/>
    <w:rsid w:val="006D3CAD"/>
    <w:rsid w:val="006D4922"/>
    <w:rsid w:val="006E0862"/>
    <w:rsid w:val="006F69E1"/>
    <w:rsid w:val="00711194"/>
    <w:rsid w:val="007334B4"/>
    <w:rsid w:val="00735A9C"/>
    <w:rsid w:val="0073676A"/>
    <w:rsid w:val="007434E6"/>
    <w:rsid w:val="00751E3F"/>
    <w:rsid w:val="00760170"/>
    <w:rsid w:val="007675FC"/>
    <w:rsid w:val="00776E3F"/>
    <w:rsid w:val="007921E0"/>
    <w:rsid w:val="007B52BF"/>
    <w:rsid w:val="007E7FF0"/>
    <w:rsid w:val="00807B3A"/>
    <w:rsid w:val="00816E02"/>
    <w:rsid w:val="00834EC4"/>
    <w:rsid w:val="00843F62"/>
    <w:rsid w:val="008513E1"/>
    <w:rsid w:val="00851C49"/>
    <w:rsid w:val="0086495F"/>
    <w:rsid w:val="00891C37"/>
    <w:rsid w:val="00892EFD"/>
    <w:rsid w:val="00897C9C"/>
    <w:rsid w:val="008C0496"/>
    <w:rsid w:val="008C77D7"/>
    <w:rsid w:val="008F080B"/>
    <w:rsid w:val="008F52B7"/>
    <w:rsid w:val="00944C40"/>
    <w:rsid w:val="009471A0"/>
    <w:rsid w:val="00953376"/>
    <w:rsid w:val="00960F8B"/>
    <w:rsid w:val="00961EC8"/>
    <w:rsid w:val="0096621B"/>
    <w:rsid w:val="009756DF"/>
    <w:rsid w:val="00981AF9"/>
    <w:rsid w:val="009F1D67"/>
    <w:rsid w:val="009F4CCA"/>
    <w:rsid w:val="00A00716"/>
    <w:rsid w:val="00A01A00"/>
    <w:rsid w:val="00A06E53"/>
    <w:rsid w:val="00A1694C"/>
    <w:rsid w:val="00A34D55"/>
    <w:rsid w:val="00A5021F"/>
    <w:rsid w:val="00A67E1A"/>
    <w:rsid w:val="00A92F12"/>
    <w:rsid w:val="00AA3DC8"/>
    <w:rsid w:val="00AB7CC8"/>
    <w:rsid w:val="00AE3A48"/>
    <w:rsid w:val="00B116A0"/>
    <w:rsid w:val="00B25197"/>
    <w:rsid w:val="00B348CE"/>
    <w:rsid w:val="00B512B4"/>
    <w:rsid w:val="00B618E7"/>
    <w:rsid w:val="00B7303D"/>
    <w:rsid w:val="00B7430B"/>
    <w:rsid w:val="00B9729B"/>
    <w:rsid w:val="00B97AF5"/>
    <w:rsid w:val="00BF4E74"/>
    <w:rsid w:val="00C07ACD"/>
    <w:rsid w:val="00C07B8A"/>
    <w:rsid w:val="00C427B0"/>
    <w:rsid w:val="00C45B49"/>
    <w:rsid w:val="00C479C9"/>
    <w:rsid w:val="00C66CA6"/>
    <w:rsid w:val="00C81CB8"/>
    <w:rsid w:val="00C901CD"/>
    <w:rsid w:val="00CA3C65"/>
    <w:rsid w:val="00CA7D5C"/>
    <w:rsid w:val="00CB7CA6"/>
    <w:rsid w:val="00CD4F09"/>
    <w:rsid w:val="00CD50BF"/>
    <w:rsid w:val="00D057F3"/>
    <w:rsid w:val="00D30359"/>
    <w:rsid w:val="00D40770"/>
    <w:rsid w:val="00D50432"/>
    <w:rsid w:val="00D55F40"/>
    <w:rsid w:val="00D60D3C"/>
    <w:rsid w:val="00D81B03"/>
    <w:rsid w:val="00DA34A2"/>
    <w:rsid w:val="00DA69AB"/>
    <w:rsid w:val="00DC36FB"/>
    <w:rsid w:val="00DC5A7B"/>
    <w:rsid w:val="00DD52C0"/>
    <w:rsid w:val="00DD5B48"/>
    <w:rsid w:val="00E02C80"/>
    <w:rsid w:val="00E149EB"/>
    <w:rsid w:val="00E20B56"/>
    <w:rsid w:val="00E249C2"/>
    <w:rsid w:val="00E2555A"/>
    <w:rsid w:val="00E31518"/>
    <w:rsid w:val="00E33653"/>
    <w:rsid w:val="00E703CA"/>
    <w:rsid w:val="00E7077B"/>
    <w:rsid w:val="00E742B1"/>
    <w:rsid w:val="00E76FC6"/>
    <w:rsid w:val="00E770B9"/>
    <w:rsid w:val="00EA2BF2"/>
    <w:rsid w:val="00ED111E"/>
    <w:rsid w:val="00ED2B1F"/>
    <w:rsid w:val="00ED2DAE"/>
    <w:rsid w:val="00ED43E3"/>
    <w:rsid w:val="00ED704A"/>
    <w:rsid w:val="00EF0B35"/>
    <w:rsid w:val="00F0245F"/>
    <w:rsid w:val="00F04282"/>
    <w:rsid w:val="00F253E7"/>
    <w:rsid w:val="00F64635"/>
    <w:rsid w:val="00FC4ABF"/>
    <w:rsid w:val="00FE2CD2"/>
    <w:rsid w:val="00FE488F"/>
    <w:rsid w:val="00FF436E"/>
    <w:rsid w:val="04844A52"/>
    <w:rsid w:val="35629B9C"/>
    <w:rsid w:val="44709D66"/>
    <w:rsid w:val="63D4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195AE"/>
  <w15:chartTrackingRefBased/>
  <w15:docId w15:val="{4DD32A16-0D23-49F0-B307-99BCD556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rd" w:default="1">
    <w:name w:val="Normal"/>
    <w:aliases w:val="LV"/>
    <w:qFormat/>
    <w:rsid w:val="009471A0"/>
    <w:pPr>
      <w:spacing w:after="0" w:line="240" w:lineRule="auto"/>
    </w:pPr>
    <w:rPr>
      <w:rFonts w:ascii="Courier New" w:hAnsi="Courier New"/>
      <w:sz w:val="20"/>
    </w:rPr>
  </w:style>
  <w:style w:type="character" w:styleId="Absatz-Standardschriftart" w:default="1">
    <w:name w:val="Default Paragraph Font"/>
    <w:uiPriority w:val="1"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einLeerraum">
    <w:name w:val="No Spacing"/>
    <w:uiPriority w:val="1"/>
    <w:qFormat/>
    <w:rsid w:val="008C77D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Mangal" w:eastAsiaTheme="minorEastAsia"/>
      <w:kern w:val="1"/>
      <w:sz w:val="24"/>
      <w:szCs w:val="21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4D66"/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3D4D66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44C4D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basedOn w:val="Absatz-Standardschriftart"/>
    <w:link w:val="Kopfzeile"/>
    <w:uiPriority w:val="99"/>
    <w:rsid w:val="00644C4D"/>
  </w:style>
  <w:style w:type="paragraph" w:styleId="Fuzeile">
    <w:name w:val="footer"/>
    <w:basedOn w:val="Standard"/>
    <w:link w:val="FuzeileZchn"/>
    <w:uiPriority w:val="99"/>
    <w:unhideWhenUsed/>
    <w:rsid w:val="00644C4D"/>
    <w:pPr>
      <w:tabs>
        <w:tab w:val="center" w:pos="4536"/>
        <w:tab w:val="right" w:pos="9072"/>
      </w:tabs>
    </w:pPr>
  </w:style>
  <w:style w:type="character" w:styleId="FuzeileZchn" w:customStyle="1">
    <w:name w:val="Fußzeile Zchn"/>
    <w:basedOn w:val="Absatz-Standardschriftart"/>
    <w:link w:val="Fuzeile"/>
    <w:uiPriority w:val="99"/>
    <w:rsid w:val="00644C4D"/>
  </w:style>
  <w:style w:type="character" w:styleId="Kommentarzeichen">
    <w:name w:val="annotation reference"/>
    <w:basedOn w:val="Absatz-Standardschriftart"/>
    <w:uiPriority w:val="99"/>
    <w:semiHidden/>
    <w:unhideWhenUsed/>
    <w:rsid w:val="00776E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6E3F"/>
    <w:rPr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/>
    <w:rsid w:val="00776E3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6E3F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776E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customXml" Target="../customXml/item5.xml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0" ma:contentTypeDescription="Create a new document." ma:contentTypeScope="" ma:versionID="287129d371b668d4a556043002b45a6f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e031161dc2ad1b0611306dbba20a31c6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j4315391d7b143bb97dba71893001b46 xmlns="657be9c5-6ba3-4668-b379-d75dcc894196">CP9xx0d11a488-2c86-4158-b263-78f3e9a5527c</j4315391d7b143bb97dba71893001b46>
    <Timestamp xmlns="657be9c5-6ba3-4668-b379-d75dcc894196">2020-01-30T23:00:00+00:00</Timestamp>
    <TaxCatchAll xmlns="657be9c5-6ba3-4668-b379-d75dcc894196" xsi:nil="true"/>
    <SeoKeywords xmlns="0c38e63a-919c-48f1-a07f-f09cdb1572ff" xsi:nil="true"/>
    <ImportStatus xmlns="657be9c5-6ba3-4668-b379-d75dcc894196" xsi:nil="true"/>
    <ce7228c0f5b242ebb045d35d933a2de5 xmlns="657be9c5-6ba3-4668-b379-d75dcc894196">DEc995c48f-1dd5-4fb9-be90-92eb49f7020f</ce7228c0f5b242ebb045d35d933a2de5>
    <Keywords1 xmlns="657be9c5-6ba3-4668-b379-d75dcc894196" xsi:nil="true"/>
    <Version_x0020_Number xmlns="657be9c5-6ba3-4668-b379-d75dcc894196">00</Version_x0020_Number>
    <TaxKeywordTaxHTField xmlns="657be9c5-6ba3-4668-b379-d75dcc894196">
      <Terms xmlns="http://schemas.microsoft.com/office/infopath/2007/PartnerControls"/>
    </TaxKeywordTaxHTField>
    <Regionalfokus xmlns="657be9c5-6ba3-4668-b379-d75dcc894196" xsi:nil="true"/>
    <j5d06b36734a4268806b6a5ea3a35983 xmlns="657be9c5-6ba3-4668-b379-d75dcc894196">Veröffentlichtfe6487bf-72e8-4e1b-86f0-b6dc30eea096</j5d06b36734a4268806b6a5ea3a35983>
    <_dlc_DocId xmlns="657be9c5-6ba3-4668-b379-d75dcc894196">66JJAQKKUAN5-21-288</_dlc_DocId>
    <_dlc_DocIdUrl xmlns="657be9c5-6ba3-4668-b379-d75dcc894196">
      <Url>https://mybender.sharepoint.com/sites/Extranet/de/_layouts/15/DocIdRedir.aspx?ID=66JJAQKKUAN5-21-288</Url>
      <Description>66JJAQKKUAN5-21-288</Description>
    </_dlc_DocIdUrl>
    <D-Numbers xmlns="0c38e63a-919c-48f1-a07f-f09cdb1572ff" xsi:nil="true"/>
    <B-Numbers xmlns="0c38e63a-919c-48f1-a07f-f09cdb1572ff">B95061085</B-Numbers>
    <_dlc_DocIdPersistId xmlns="657be9c5-6ba3-4668-b379-d75dcc894196" xsi:nil="true"/>
  </documentManagement>
</p:properties>
</file>

<file path=customXml/item4.xml><?xml version="1.0" encoding="utf-8"?>
<?mso-contentType ?>
<FormTemplates xmlns="http://schemas.microsoft.com/sharepoint/v3/contenttype/form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DC104E4-2B60-4092-8251-ECE0A6AEE92C}"/>
</file>

<file path=customXml/itemProps2.xml><?xml version="1.0" encoding="utf-8"?>
<ds:datastoreItem xmlns:ds="http://schemas.openxmlformats.org/officeDocument/2006/customXml" ds:itemID="{A8011C36-42DF-4A9E-ABB9-6D018AA4616F}"/>
</file>

<file path=customXml/itemProps3.xml><?xml version="1.0" encoding="utf-8"?>
<ds:datastoreItem xmlns:ds="http://schemas.openxmlformats.org/officeDocument/2006/customXml" ds:itemID="{39E583FC-CA41-4AD6-BDD7-EBEA815758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8196D9-3C2C-4282-A8D2-68933D755CA7}"/>
</file>

<file path=customXml/itemProps5.xml><?xml version="1.0" encoding="utf-8"?>
<ds:datastoreItem xmlns:ds="http://schemas.openxmlformats.org/officeDocument/2006/customXml" ds:itemID="{0BB4B37E-7116-45C2-BF61-1ABF7871492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CP915</dc:title>
  <dc:subject/>
  <dc:creator>König, Daniel</dc:creator>
  <cp:keywords/>
  <dc:description/>
  <cp:lastModifiedBy>König, Daniel</cp:lastModifiedBy>
  <cp:revision>6</cp:revision>
  <cp:lastPrinted>2018-09-24T08:34:00Z</cp:lastPrinted>
  <dcterms:created xsi:type="dcterms:W3CDTF">2018-10-30T11:59:00Z</dcterms:created>
  <dcterms:modified xsi:type="dcterms:W3CDTF">2019-08-22T09:14:01Z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0x0101001FB42EA2951C5E418C4D45CCA148D25B020048B2964BA7772941B90880BFB0D886B2</vt:lpwstr>
  </property>
  <property fmtid="{D5CDD505-2E9C-101B-9397-08002B2CF9AE}" pid="3" name="Document State">
    <vt:lpwstr>293;#Veröffentlicht|fe6487bf-72e8-4e1b-86f0-b6dc30eea096</vt:lpwstr>
  </property>
  <property fmtid="{D5CDD505-2E9C-101B-9397-08002B2CF9AE}" pid="4" name="Sprachen">
    <vt:lpwstr>277;#DE|c995c48f-1dd5-4fb9-be90-92eb49f7020f</vt:lpwstr>
  </property>
  <property fmtid="{D5CDD505-2E9C-101B-9397-08002B2CF9AE}" pid="5" name="ProdDLDocType">
    <vt:lpwstr>553;#Tender Texts|976a70db-3b96-4019-aba1-d7f5c1be9442</vt:lpwstr>
  </property>
  <property fmtid="{D5CDD505-2E9C-101B-9397-08002B2CF9AE}" pid="6" name="_dlc_DocIdItemGuid">
    <vt:lpwstr>430a02ba-0ce3-47a1-8f18-592f5d3bdf80</vt:lpwstr>
  </property>
  <property fmtid="{D5CDD505-2E9C-101B-9397-08002B2CF9AE}" pid="7" name="TaxKeyword">
    <vt:lpwstr/>
  </property>
  <property fmtid="{D5CDD505-2E9C-101B-9397-08002B2CF9AE}" pid="8" name="Device Type">
    <vt:lpwstr>671;#CP9xx|0d11a488-2c86-4158-b263-78f3e9a5527c</vt:lpwstr>
  </property>
  <property fmtid="{D5CDD505-2E9C-101B-9397-08002B2CF9AE}" pid="9" name="Order">
    <vt:r8>28800</vt:r8>
  </property>
</Properties>
</file>