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1F43C" w14:textId="2D121D3E" w:rsidR="00323D5F" w:rsidRDefault="002B66C4">
      <w:pPr>
        <w:pStyle w:val="BodyText"/>
        <w:spacing w:before="1"/>
        <w:ind w:left="0" w:firstLine="0"/>
        <w:rPr>
          <w:rFonts w:ascii="Times New Roman"/>
          <w:sz w:val="3"/>
        </w:rPr>
      </w:pPr>
      <w:r>
        <w:rPr>
          <w:rFonts w:ascii="Times New Roman"/>
          <w:noProof/>
          <w:sz w:val="3"/>
        </w:rPr>
        <w:drawing>
          <wp:anchor distT="0" distB="0" distL="114300" distR="114300" simplePos="0" relativeHeight="251658240" behindDoc="1" locked="0" layoutInCell="1" allowOverlap="1" wp14:anchorId="2AF88E1E" wp14:editId="3E6113B6">
            <wp:simplePos x="0" y="0"/>
            <wp:positionH relativeFrom="column">
              <wp:posOffset>5011227</wp:posOffset>
            </wp:positionH>
            <wp:positionV relativeFrom="paragraph">
              <wp:posOffset>-572494</wp:posOffset>
            </wp:positionV>
            <wp:extent cx="2165988" cy="612250"/>
            <wp:effectExtent l="0" t="0" r="5715" b="0"/>
            <wp:wrapTight wrapText="bothSides">
              <wp:wrapPolygon edited="0">
                <wp:start x="0" y="0"/>
                <wp:lineTo x="0" y="20838"/>
                <wp:lineTo x="21467" y="20838"/>
                <wp:lineTo x="21467" y="0"/>
                <wp:lineTo x="0" y="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988" cy="61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A35ABF" w14:textId="65547AEC" w:rsidR="00323D5F" w:rsidRDefault="00323D5F">
      <w:pPr>
        <w:pStyle w:val="BodyText"/>
        <w:spacing w:line="183" w:lineRule="exact"/>
        <w:ind w:left="8780" w:firstLine="0"/>
        <w:rPr>
          <w:rFonts w:ascii="Times New Roman"/>
          <w:sz w:val="18"/>
        </w:rPr>
      </w:pPr>
    </w:p>
    <w:p w14:paraId="37DD06A9" w14:textId="77777777" w:rsidR="00323D5F" w:rsidRDefault="00323D5F">
      <w:pPr>
        <w:pStyle w:val="BodyText"/>
        <w:spacing w:before="6"/>
        <w:ind w:left="0" w:firstLine="0"/>
        <w:rPr>
          <w:rFonts w:ascii="Times New Roman"/>
          <w:sz w:val="16"/>
        </w:rPr>
      </w:pPr>
    </w:p>
    <w:p w14:paraId="355560DB" w14:textId="77777777" w:rsidR="00323D5F" w:rsidRDefault="00A84497">
      <w:pPr>
        <w:pStyle w:val="Title"/>
        <w:spacing w:before="94"/>
      </w:pPr>
      <w:r>
        <w:rPr>
          <w:color w:val="231F20"/>
        </w:rPr>
        <w:t>Bender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Advanced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Resistance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Grounding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</w:p>
    <w:p w14:paraId="277174C5" w14:textId="77777777" w:rsidR="00323D5F" w:rsidRDefault="00A84497">
      <w:pPr>
        <w:pStyle w:val="Title"/>
      </w:pPr>
      <w:r>
        <w:rPr>
          <w:color w:val="231F20"/>
        </w:rPr>
        <w:t>Selective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Second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Ground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Fault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Guideform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Specification</w:t>
      </w:r>
    </w:p>
    <w:p w14:paraId="469980C8" w14:textId="77777777" w:rsidR="00323D5F" w:rsidRDefault="00323D5F">
      <w:pPr>
        <w:pStyle w:val="BodyText"/>
        <w:spacing w:before="1"/>
        <w:ind w:left="0" w:firstLine="0"/>
        <w:rPr>
          <w:b/>
          <w:sz w:val="30"/>
        </w:rPr>
      </w:pPr>
    </w:p>
    <w:p w14:paraId="1958075C" w14:textId="319A2E05" w:rsidR="00323D5F" w:rsidRPr="00D873D5" w:rsidRDefault="00A84497" w:rsidP="00D873D5">
      <w:pPr>
        <w:rPr>
          <w:rFonts w:ascii="Open Sans" w:hAnsi="Open Sans" w:cs="Open Sans"/>
        </w:rPr>
      </w:pPr>
      <w:r w:rsidRPr="00D873D5">
        <w:rPr>
          <w:rFonts w:ascii="Open Sans" w:hAnsi="Open Sans" w:cs="Open Sans"/>
        </w:rPr>
        <w:t>To</w:t>
      </w:r>
      <w:r w:rsidRPr="00D873D5">
        <w:rPr>
          <w:rFonts w:ascii="Open Sans" w:hAnsi="Open Sans" w:cs="Open Sans"/>
          <w:spacing w:val="6"/>
        </w:rPr>
        <w:t xml:space="preserve"> </w:t>
      </w:r>
      <w:r w:rsidRPr="00D873D5">
        <w:rPr>
          <w:rFonts w:ascii="Open Sans" w:hAnsi="Open Sans" w:cs="Open Sans"/>
        </w:rPr>
        <w:t>specifying</w:t>
      </w:r>
      <w:r w:rsidRPr="00D873D5">
        <w:rPr>
          <w:rFonts w:ascii="Open Sans" w:hAnsi="Open Sans" w:cs="Open Sans"/>
          <w:spacing w:val="6"/>
        </w:rPr>
        <w:t xml:space="preserve"> </w:t>
      </w:r>
      <w:r w:rsidRPr="00D873D5">
        <w:rPr>
          <w:rFonts w:ascii="Open Sans" w:hAnsi="Open Sans" w:cs="Open Sans"/>
        </w:rPr>
        <w:t>engineers:</w:t>
      </w:r>
      <w:r w:rsidRPr="00D873D5">
        <w:rPr>
          <w:rFonts w:ascii="Open Sans" w:hAnsi="Open Sans" w:cs="Open Sans"/>
          <w:spacing w:val="6"/>
        </w:rPr>
        <w:t xml:space="preserve"> </w:t>
      </w:r>
      <w:r w:rsidRPr="00D873D5">
        <w:rPr>
          <w:rFonts w:ascii="Open Sans" w:hAnsi="Open Sans" w:cs="Open Sans"/>
        </w:rPr>
        <w:t>the</w:t>
      </w:r>
      <w:r w:rsidRPr="00D873D5">
        <w:rPr>
          <w:rFonts w:ascii="Open Sans" w:hAnsi="Open Sans" w:cs="Open Sans"/>
          <w:spacing w:val="14"/>
        </w:rPr>
        <w:t xml:space="preserve"> </w:t>
      </w:r>
      <w:r w:rsidRPr="00D873D5">
        <w:rPr>
          <w:rFonts w:ascii="Open Sans" w:hAnsi="Open Sans" w:cs="Open Sans"/>
        </w:rPr>
        <w:t>square</w:t>
      </w:r>
      <w:r w:rsidRPr="00D873D5">
        <w:rPr>
          <w:rFonts w:ascii="Open Sans" w:hAnsi="Open Sans" w:cs="Open Sans"/>
          <w:spacing w:val="13"/>
        </w:rPr>
        <w:t xml:space="preserve"> </w:t>
      </w:r>
      <w:r w:rsidRPr="00D873D5">
        <w:rPr>
          <w:rFonts w:ascii="Open Sans" w:hAnsi="Open Sans" w:cs="Open Sans"/>
        </w:rPr>
        <w:t>brackets</w:t>
      </w:r>
      <w:r w:rsidRPr="00D873D5">
        <w:rPr>
          <w:rFonts w:ascii="Open Sans" w:hAnsi="Open Sans" w:cs="Open Sans"/>
          <w:spacing w:val="14"/>
        </w:rPr>
        <w:t xml:space="preserve"> </w:t>
      </w:r>
      <w:r w:rsidRPr="00D873D5">
        <w:rPr>
          <w:rFonts w:ascii="Open Sans" w:hAnsi="Open Sans" w:cs="Open Sans"/>
        </w:rPr>
        <w:t>are</w:t>
      </w:r>
      <w:r w:rsidRPr="00D873D5">
        <w:rPr>
          <w:rFonts w:ascii="Open Sans" w:hAnsi="Open Sans" w:cs="Open Sans"/>
          <w:spacing w:val="13"/>
        </w:rPr>
        <w:t xml:space="preserve"> </w:t>
      </w:r>
      <w:r w:rsidRPr="00D873D5">
        <w:rPr>
          <w:rFonts w:ascii="Open Sans" w:hAnsi="Open Sans" w:cs="Open Sans"/>
        </w:rPr>
        <w:t>used</w:t>
      </w:r>
      <w:r w:rsidRPr="00D873D5">
        <w:rPr>
          <w:rFonts w:ascii="Open Sans" w:hAnsi="Open Sans" w:cs="Open Sans"/>
          <w:spacing w:val="13"/>
        </w:rPr>
        <w:t xml:space="preserve"> </w:t>
      </w:r>
      <w:r w:rsidRPr="00D873D5">
        <w:rPr>
          <w:rFonts w:ascii="Open Sans" w:hAnsi="Open Sans" w:cs="Open Sans"/>
        </w:rPr>
        <w:t>to</w:t>
      </w:r>
      <w:r w:rsidRPr="00D873D5">
        <w:rPr>
          <w:rFonts w:ascii="Open Sans" w:hAnsi="Open Sans" w:cs="Open Sans"/>
          <w:spacing w:val="12"/>
        </w:rPr>
        <w:t xml:space="preserve"> </w:t>
      </w:r>
      <w:r w:rsidRPr="00D873D5">
        <w:rPr>
          <w:rFonts w:ascii="Open Sans" w:hAnsi="Open Sans" w:cs="Open Sans"/>
        </w:rPr>
        <w:t>notify</w:t>
      </w:r>
      <w:r w:rsidRPr="00D873D5">
        <w:rPr>
          <w:rFonts w:ascii="Open Sans" w:hAnsi="Open Sans" w:cs="Open Sans"/>
          <w:spacing w:val="13"/>
        </w:rPr>
        <w:t xml:space="preserve"> </w:t>
      </w:r>
      <w:r w:rsidRPr="00D873D5">
        <w:rPr>
          <w:rFonts w:ascii="Open Sans" w:hAnsi="Open Sans" w:cs="Open Sans"/>
        </w:rPr>
        <w:t>the</w:t>
      </w:r>
      <w:r w:rsidRPr="00D873D5">
        <w:rPr>
          <w:rFonts w:ascii="Open Sans" w:hAnsi="Open Sans" w:cs="Open Sans"/>
          <w:spacing w:val="14"/>
        </w:rPr>
        <w:t xml:space="preserve"> </w:t>
      </w:r>
      <w:r w:rsidRPr="00D873D5">
        <w:rPr>
          <w:rFonts w:ascii="Open Sans" w:hAnsi="Open Sans" w:cs="Open Sans"/>
        </w:rPr>
        <w:t>specifier</w:t>
      </w:r>
      <w:r w:rsidRPr="00D873D5">
        <w:rPr>
          <w:rFonts w:ascii="Open Sans" w:hAnsi="Open Sans" w:cs="Open Sans"/>
          <w:spacing w:val="13"/>
        </w:rPr>
        <w:t xml:space="preserve"> </w:t>
      </w:r>
      <w:r w:rsidRPr="00D873D5">
        <w:rPr>
          <w:rFonts w:ascii="Open Sans" w:hAnsi="Open Sans" w:cs="Open Sans"/>
        </w:rPr>
        <w:t>when</w:t>
      </w:r>
      <w:r w:rsidRPr="00D873D5">
        <w:rPr>
          <w:rFonts w:ascii="Open Sans" w:hAnsi="Open Sans" w:cs="Open Sans"/>
          <w:spacing w:val="13"/>
        </w:rPr>
        <w:t xml:space="preserve"> </w:t>
      </w:r>
      <w:r w:rsidRPr="00D873D5">
        <w:rPr>
          <w:rFonts w:ascii="Open Sans" w:hAnsi="Open Sans" w:cs="Open Sans"/>
        </w:rPr>
        <w:t>a</w:t>
      </w:r>
      <w:r w:rsidRPr="00D873D5">
        <w:rPr>
          <w:rFonts w:ascii="Open Sans" w:hAnsi="Open Sans" w:cs="Open Sans"/>
          <w:spacing w:val="13"/>
        </w:rPr>
        <w:t xml:space="preserve"> </w:t>
      </w:r>
      <w:r w:rsidRPr="00D873D5">
        <w:rPr>
          <w:rFonts w:ascii="Open Sans" w:hAnsi="Open Sans" w:cs="Open Sans"/>
        </w:rPr>
        <w:t>selection</w:t>
      </w:r>
      <w:r w:rsidRPr="00D873D5">
        <w:rPr>
          <w:rFonts w:ascii="Open Sans" w:hAnsi="Open Sans" w:cs="Open Sans"/>
          <w:spacing w:val="13"/>
        </w:rPr>
        <w:t xml:space="preserve"> </w:t>
      </w:r>
      <w:r w:rsidRPr="00D873D5">
        <w:rPr>
          <w:rFonts w:ascii="Open Sans" w:hAnsi="Open Sans" w:cs="Open Sans"/>
        </w:rPr>
        <w:t>is</w:t>
      </w:r>
      <w:r w:rsidRPr="00D873D5">
        <w:rPr>
          <w:rFonts w:ascii="Open Sans" w:hAnsi="Open Sans" w:cs="Open Sans"/>
          <w:spacing w:val="14"/>
        </w:rPr>
        <w:t xml:space="preserve"> </w:t>
      </w:r>
      <w:r w:rsidRPr="00D873D5">
        <w:rPr>
          <w:rFonts w:ascii="Open Sans" w:hAnsi="Open Sans" w:cs="Open Sans"/>
        </w:rPr>
        <w:t>available.</w:t>
      </w:r>
      <w:r w:rsidRPr="00D873D5">
        <w:rPr>
          <w:rFonts w:ascii="Open Sans" w:hAnsi="Open Sans" w:cs="Open Sans"/>
          <w:spacing w:val="-49"/>
        </w:rPr>
        <w:t xml:space="preserve"> </w:t>
      </w:r>
      <w:r w:rsidRPr="00D873D5">
        <w:rPr>
          <w:rFonts w:ascii="Open Sans" w:hAnsi="Open Sans" w:cs="Open Sans"/>
          <w:w w:val="105"/>
        </w:rPr>
        <w:t>Please</w:t>
      </w:r>
      <w:r w:rsidRPr="00D873D5">
        <w:rPr>
          <w:rFonts w:ascii="Open Sans" w:hAnsi="Open Sans" w:cs="Open Sans"/>
          <w:spacing w:val="-6"/>
          <w:w w:val="105"/>
        </w:rPr>
        <w:t xml:space="preserve"> </w:t>
      </w:r>
      <w:r w:rsidRPr="00D873D5">
        <w:rPr>
          <w:rFonts w:ascii="Open Sans" w:hAnsi="Open Sans" w:cs="Open Sans"/>
          <w:w w:val="105"/>
        </w:rPr>
        <w:t>choose</w:t>
      </w:r>
      <w:r w:rsidRPr="00D873D5">
        <w:rPr>
          <w:rFonts w:ascii="Open Sans" w:hAnsi="Open Sans" w:cs="Open Sans"/>
          <w:spacing w:val="-6"/>
          <w:w w:val="105"/>
        </w:rPr>
        <w:t xml:space="preserve"> </w:t>
      </w:r>
      <w:r w:rsidRPr="00D873D5">
        <w:rPr>
          <w:rFonts w:ascii="Open Sans" w:hAnsi="Open Sans" w:cs="Open Sans"/>
          <w:w w:val="105"/>
        </w:rPr>
        <w:t>the</w:t>
      </w:r>
      <w:r w:rsidRPr="00D873D5">
        <w:rPr>
          <w:rFonts w:ascii="Open Sans" w:hAnsi="Open Sans" w:cs="Open Sans"/>
          <w:spacing w:val="-5"/>
          <w:w w:val="105"/>
        </w:rPr>
        <w:t xml:space="preserve"> </w:t>
      </w:r>
      <w:r w:rsidRPr="00D873D5">
        <w:rPr>
          <w:rFonts w:ascii="Open Sans" w:hAnsi="Open Sans" w:cs="Open Sans"/>
          <w:w w:val="105"/>
        </w:rPr>
        <w:t>selection</w:t>
      </w:r>
      <w:r w:rsidRPr="00D873D5">
        <w:rPr>
          <w:rFonts w:ascii="Open Sans" w:hAnsi="Open Sans" w:cs="Open Sans"/>
          <w:spacing w:val="-5"/>
          <w:w w:val="105"/>
        </w:rPr>
        <w:t xml:space="preserve"> </w:t>
      </w:r>
      <w:r w:rsidRPr="00D873D5">
        <w:rPr>
          <w:rFonts w:ascii="Open Sans" w:hAnsi="Open Sans" w:cs="Open Sans"/>
          <w:w w:val="105"/>
        </w:rPr>
        <w:t>that</w:t>
      </w:r>
      <w:r w:rsidRPr="00D873D5">
        <w:rPr>
          <w:rFonts w:ascii="Open Sans" w:hAnsi="Open Sans" w:cs="Open Sans"/>
          <w:spacing w:val="-5"/>
          <w:w w:val="105"/>
        </w:rPr>
        <w:t xml:space="preserve"> </w:t>
      </w:r>
      <w:r w:rsidRPr="00D873D5">
        <w:rPr>
          <w:rFonts w:ascii="Open Sans" w:hAnsi="Open Sans" w:cs="Open Sans"/>
          <w:w w:val="105"/>
        </w:rPr>
        <w:t>best</w:t>
      </w:r>
      <w:r w:rsidRPr="00D873D5">
        <w:rPr>
          <w:rFonts w:ascii="Open Sans" w:hAnsi="Open Sans" w:cs="Open Sans"/>
          <w:spacing w:val="-5"/>
          <w:w w:val="105"/>
        </w:rPr>
        <w:t xml:space="preserve"> </w:t>
      </w:r>
      <w:r w:rsidRPr="00D873D5">
        <w:rPr>
          <w:rFonts w:ascii="Open Sans" w:hAnsi="Open Sans" w:cs="Open Sans"/>
          <w:w w:val="105"/>
        </w:rPr>
        <w:t>suits</w:t>
      </w:r>
      <w:r w:rsidRPr="00D873D5">
        <w:rPr>
          <w:rFonts w:ascii="Open Sans" w:hAnsi="Open Sans" w:cs="Open Sans"/>
          <w:spacing w:val="-6"/>
          <w:w w:val="105"/>
        </w:rPr>
        <w:t xml:space="preserve"> </w:t>
      </w:r>
      <w:r w:rsidRPr="00D873D5">
        <w:rPr>
          <w:rFonts w:ascii="Open Sans" w:hAnsi="Open Sans" w:cs="Open Sans"/>
          <w:w w:val="105"/>
        </w:rPr>
        <w:t>the</w:t>
      </w:r>
      <w:r w:rsidRPr="00D873D5">
        <w:rPr>
          <w:rFonts w:ascii="Open Sans" w:hAnsi="Open Sans" w:cs="Open Sans"/>
          <w:spacing w:val="-5"/>
          <w:w w:val="105"/>
        </w:rPr>
        <w:t xml:space="preserve"> </w:t>
      </w:r>
      <w:r w:rsidRPr="00D873D5">
        <w:rPr>
          <w:rFonts w:ascii="Open Sans" w:hAnsi="Open Sans" w:cs="Open Sans"/>
          <w:w w:val="105"/>
        </w:rPr>
        <w:t>project.</w:t>
      </w:r>
      <w:r w:rsidR="00D873D5" w:rsidRPr="00D873D5">
        <w:rPr>
          <w:rFonts w:ascii="Open Sans" w:hAnsi="Open Sans" w:cs="Open Sans"/>
          <w:w w:val="105"/>
        </w:rPr>
        <w:t xml:space="preserve"> </w:t>
      </w:r>
      <w:r w:rsidRPr="00D873D5">
        <w:rPr>
          <w:rFonts w:ascii="Open Sans" w:hAnsi="Open Sans" w:cs="Open Sans"/>
        </w:rPr>
        <w:t>For</w:t>
      </w:r>
      <w:r w:rsidRPr="00D873D5">
        <w:rPr>
          <w:rFonts w:ascii="Open Sans" w:hAnsi="Open Sans" w:cs="Open Sans"/>
          <w:spacing w:val="-4"/>
        </w:rPr>
        <w:t xml:space="preserve"> </w:t>
      </w:r>
      <w:r w:rsidRPr="00D873D5">
        <w:rPr>
          <w:rFonts w:ascii="Open Sans" w:hAnsi="Open Sans" w:cs="Open Sans"/>
        </w:rPr>
        <w:t>any</w:t>
      </w:r>
      <w:r w:rsidRPr="00D873D5">
        <w:rPr>
          <w:rFonts w:ascii="Open Sans" w:hAnsi="Open Sans" w:cs="Open Sans"/>
          <w:spacing w:val="-3"/>
        </w:rPr>
        <w:t xml:space="preserve"> </w:t>
      </w:r>
      <w:r w:rsidRPr="00D873D5">
        <w:rPr>
          <w:rFonts w:ascii="Open Sans" w:hAnsi="Open Sans" w:cs="Open Sans"/>
        </w:rPr>
        <w:t>clarification</w:t>
      </w:r>
      <w:r w:rsidRPr="00D873D5">
        <w:rPr>
          <w:rFonts w:ascii="Open Sans" w:hAnsi="Open Sans" w:cs="Open Sans"/>
          <w:spacing w:val="-4"/>
        </w:rPr>
        <w:t xml:space="preserve"> </w:t>
      </w:r>
      <w:r w:rsidRPr="00D873D5">
        <w:rPr>
          <w:rFonts w:ascii="Open Sans" w:hAnsi="Open Sans" w:cs="Open Sans"/>
        </w:rPr>
        <w:t>or</w:t>
      </w:r>
      <w:r w:rsidRPr="00D873D5">
        <w:rPr>
          <w:rFonts w:ascii="Open Sans" w:hAnsi="Open Sans" w:cs="Open Sans"/>
          <w:spacing w:val="-3"/>
        </w:rPr>
        <w:t xml:space="preserve"> </w:t>
      </w:r>
      <w:r w:rsidRPr="00D873D5">
        <w:rPr>
          <w:rFonts w:ascii="Open Sans" w:hAnsi="Open Sans" w:cs="Open Sans"/>
        </w:rPr>
        <w:t>assistance</w:t>
      </w:r>
      <w:r w:rsidRPr="00D873D5">
        <w:rPr>
          <w:rFonts w:ascii="Open Sans" w:hAnsi="Open Sans" w:cs="Open Sans"/>
          <w:spacing w:val="-3"/>
        </w:rPr>
        <w:t xml:space="preserve"> </w:t>
      </w:r>
      <w:r w:rsidRPr="00D873D5">
        <w:rPr>
          <w:rFonts w:ascii="Open Sans" w:hAnsi="Open Sans" w:cs="Open Sans"/>
        </w:rPr>
        <w:t>please</w:t>
      </w:r>
      <w:r w:rsidRPr="00D873D5">
        <w:rPr>
          <w:rFonts w:ascii="Open Sans" w:hAnsi="Open Sans" w:cs="Open Sans"/>
          <w:spacing w:val="-3"/>
        </w:rPr>
        <w:t xml:space="preserve"> </w:t>
      </w:r>
      <w:r w:rsidRPr="00D873D5">
        <w:rPr>
          <w:rFonts w:ascii="Open Sans" w:hAnsi="Open Sans" w:cs="Open Sans"/>
        </w:rPr>
        <w:t>contact</w:t>
      </w:r>
      <w:r w:rsidRPr="00D873D5">
        <w:rPr>
          <w:rFonts w:ascii="Open Sans" w:hAnsi="Open Sans" w:cs="Open Sans"/>
          <w:spacing w:val="-4"/>
        </w:rPr>
        <w:t xml:space="preserve"> </w:t>
      </w:r>
      <w:r w:rsidRPr="00D873D5">
        <w:rPr>
          <w:rFonts w:ascii="Open Sans" w:hAnsi="Open Sans" w:cs="Open Sans"/>
        </w:rPr>
        <w:t>your</w:t>
      </w:r>
      <w:r w:rsidRPr="00D873D5">
        <w:rPr>
          <w:rFonts w:ascii="Open Sans" w:hAnsi="Open Sans" w:cs="Open Sans"/>
          <w:spacing w:val="-3"/>
        </w:rPr>
        <w:t xml:space="preserve"> </w:t>
      </w:r>
      <w:r w:rsidRPr="00D873D5">
        <w:rPr>
          <w:rFonts w:ascii="Open Sans" w:hAnsi="Open Sans" w:cs="Open Sans"/>
        </w:rPr>
        <w:t>Bender</w:t>
      </w:r>
      <w:r w:rsidRPr="00D873D5">
        <w:rPr>
          <w:rFonts w:ascii="Open Sans" w:hAnsi="Open Sans" w:cs="Open Sans"/>
          <w:spacing w:val="-3"/>
        </w:rPr>
        <w:t xml:space="preserve"> </w:t>
      </w:r>
      <w:r w:rsidRPr="00D873D5">
        <w:rPr>
          <w:rFonts w:ascii="Open Sans" w:hAnsi="Open Sans" w:cs="Open Sans"/>
        </w:rPr>
        <w:t>sales</w:t>
      </w:r>
      <w:r w:rsidRPr="00D873D5">
        <w:rPr>
          <w:rFonts w:ascii="Open Sans" w:hAnsi="Open Sans" w:cs="Open Sans"/>
          <w:spacing w:val="-3"/>
        </w:rPr>
        <w:t xml:space="preserve"> </w:t>
      </w:r>
      <w:r w:rsidRPr="00D873D5">
        <w:rPr>
          <w:rFonts w:ascii="Open Sans" w:hAnsi="Open Sans" w:cs="Open Sans"/>
        </w:rPr>
        <w:t>representative</w:t>
      </w:r>
      <w:r w:rsidRPr="00D873D5">
        <w:rPr>
          <w:rFonts w:ascii="Open Sans" w:hAnsi="Open Sans" w:cs="Open Sans"/>
          <w:spacing w:val="-2"/>
        </w:rPr>
        <w:t xml:space="preserve"> </w:t>
      </w:r>
      <w:r w:rsidRPr="00D873D5">
        <w:rPr>
          <w:rFonts w:ascii="Open Sans" w:hAnsi="Open Sans" w:cs="Open Sans"/>
        </w:rPr>
        <w:t>or</w:t>
      </w:r>
      <w:r w:rsidRPr="00D873D5">
        <w:rPr>
          <w:rFonts w:ascii="Open Sans" w:hAnsi="Open Sans" w:cs="Open Sans"/>
          <w:spacing w:val="-4"/>
        </w:rPr>
        <w:t xml:space="preserve"> </w:t>
      </w:r>
      <w:r w:rsidRPr="00D873D5">
        <w:rPr>
          <w:rFonts w:ascii="Open Sans" w:hAnsi="Open Sans" w:cs="Open Sans"/>
        </w:rPr>
        <w:t>inside</w:t>
      </w:r>
      <w:r w:rsidRPr="00D873D5">
        <w:rPr>
          <w:rFonts w:ascii="Open Sans" w:hAnsi="Open Sans" w:cs="Open Sans"/>
          <w:spacing w:val="-3"/>
        </w:rPr>
        <w:t xml:space="preserve"> </w:t>
      </w:r>
      <w:r w:rsidRPr="00D873D5">
        <w:rPr>
          <w:rFonts w:ascii="Open Sans" w:hAnsi="Open Sans" w:cs="Open Sans"/>
        </w:rPr>
        <w:t>sales</w:t>
      </w:r>
      <w:r w:rsidRPr="00D873D5">
        <w:rPr>
          <w:rFonts w:ascii="Open Sans" w:hAnsi="Open Sans" w:cs="Open Sans"/>
          <w:spacing w:val="-3"/>
        </w:rPr>
        <w:t xml:space="preserve"> </w:t>
      </w:r>
      <w:r w:rsidRPr="00D873D5">
        <w:rPr>
          <w:rFonts w:ascii="Open Sans" w:hAnsi="Open Sans" w:cs="Open Sans"/>
        </w:rPr>
        <w:t>technical</w:t>
      </w:r>
      <w:r w:rsidRPr="00D873D5">
        <w:rPr>
          <w:rFonts w:ascii="Open Sans" w:hAnsi="Open Sans" w:cs="Open Sans"/>
          <w:spacing w:val="-2"/>
        </w:rPr>
        <w:t xml:space="preserve"> </w:t>
      </w:r>
      <w:r w:rsidRPr="00D873D5">
        <w:rPr>
          <w:rFonts w:ascii="Open Sans" w:hAnsi="Open Sans" w:cs="Open Sans"/>
        </w:rPr>
        <w:t>support.</w:t>
      </w:r>
    </w:p>
    <w:p w14:paraId="611F1588" w14:textId="77777777" w:rsidR="00323D5F" w:rsidRPr="00D873D5" w:rsidRDefault="00323D5F">
      <w:pPr>
        <w:pStyle w:val="BodyText"/>
        <w:spacing w:before="8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089FCB2" w14:textId="77777777" w:rsidR="00323D5F" w:rsidRDefault="00A84497">
      <w:pPr>
        <w:pStyle w:val="Heading1"/>
        <w:numPr>
          <w:ilvl w:val="1"/>
          <w:numId w:val="7"/>
        </w:numPr>
        <w:tabs>
          <w:tab w:val="left" w:pos="833"/>
          <w:tab w:val="left" w:pos="834"/>
        </w:tabs>
      </w:pPr>
      <w:r>
        <w:rPr>
          <w:color w:val="231F20"/>
        </w:rPr>
        <w:t>Submittals</w:t>
      </w:r>
    </w:p>
    <w:p w14:paraId="48AFD68F" w14:textId="77777777" w:rsidR="00323D5F" w:rsidRDefault="00A84497">
      <w:pPr>
        <w:pStyle w:val="ListParagraph"/>
        <w:numPr>
          <w:ilvl w:val="0"/>
          <w:numId w:val="6"/>
        </w:numPr>
        <w:tabs>
          <w:tab w:val="left" w:pos="833"/>
          <w:tab w:val="left" w:pos="835"/>
        </w:tabs>
        <w:spacing w:before="40"/>
        <w:ind w:right="1318" w:firstLine="0"/>
        <w:rPr>
          <w:sz w:val="21"/>
        </w:rPr>
      </w:pPr>
      <w:r>
        <w:rPr>
          <w:color w:val="231F20"/>
          <w:sz w:val="21"/>
        </w:rPr>
        <w:t>Submit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shop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drawings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products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specified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this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Section.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submittal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should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include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but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not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limited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the following:</w:t>
      </w:r>
    </w:p>
    <w:p w14:paraId="1CC71800" w14:textId="77777777" w:rsidR="00323D5F" w:rsidRDefault="00A84497">
      <w:pPr>
        <w:pStyle w:val="ListParagraph"/>
        <w:numPr>
          <w:ilvl w:val="1"/>
          <w:numId w:val="6"/>
        </w:numPr>
        <w:tabs>
          <w:tab w:val="left" w:pos="1554"/>
          <w:tab w:val="left" w:pos="1555"/>
        </w:tabs>
        <w:rPr>
          <w:sz w:val="21"/>
        </w:rPr>
      </w:pPr>
      <w:r>
        <w:rPr>
          <w:color w:val="231F20"/>
          <w:sz w:val="21"/>
        </w:rPr>
        <w:t>Manufacturer’s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bill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material.</w:t>
      </w:r>
    </w:p>
    <w:p w14:paraId="1CF07418" w14:textId="77777777" w:rsidR="00323D5F" w:rsidRDefault="00A84497">
      <w:pPr>
        <w:pStyle w:val="ListParagraph"/>
        <w:numPr>
          <w:ilvl w:val="1"/>
          <w:numId w:val="6"/>
        </w:numPr>
        <w:tabs>
          <w:tab w:val="left" w:pos="1554"/>
          <w:tab w:val="left" w:pos="1555"/>
        </w:tabs>
        <w:rPr>
          <w:sz w:val="21"/>
        </w:rPr>
      </w:pPr>
      <w:r>
        <w:rPr>
          <w:color w:val="231F20"/>
          <w:sz w:val="21"/>
        </w:rPr>
        <w:t>Manufacturer’s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installation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instructions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with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schematic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wiring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diagrams.</w:t>
      </w:r>
    </w:p>
    <w:p w14:paraId="4FA28A1E" w14:textId="77777777" w:rsidR="00323D5F" w:rsidRDefault="00A84497">
      <w:pPr>
        <w:pStyle w:val="ListParagraph"/>
        <w:numPr>
          <w:ilvl w:val="1"/>
          <w:numId w:val="6"/>
        </w:numPr>
        <w:tabs>
          <w:tab w:val="left" w:pos="1554"/>
          <w:tab w:val="left" w:pos="1555"/>
        </w:tabs>
        <w:rPr>
          <w:sz w:val="21"/>
        </w:rPr>
      </w:pPr>
      <w:r>
        <w:rPr>
          <w:color w:val="231F20"/>
          <w:sz w:val="21"/>
        </w:rPr>
        <w:t>Product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dimensional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drawings.</w:t>
      </w:r>
    </w:p>
    <w:p w14:paraId="29999317" w14:textId="77777777" w:rsidR="00323D5F" w:rsidRDefault="00A84497">
      <w:pPr>
        <w:pStyle w:val="ListParagraph"/>
        <w:numPr>
          <w:ilvl w:val="1"/>
          <w:numId w:val="6"/>
        </w:numPr>
        <w:tabs>
          <w:tab w:val="left" w:pos="1554"/>
          <w:tab w:val="left" w:pos="1555"/>
        </w:tabs>
        <w:rPr>
          <w:sz w:val="21"/>
        </w:rPr>
      </w:pPr>
      <w:r>
        <w:rPr>
          <w:color w:val="231F20"/>
          <w:sz w:val="21"/>
        </w:rPr>
        <w:t>Manufacturer’s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testing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commissioning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instructions.</w:t>
      </w:r>
    </w:p>
    <w:p w14:paraId="03ACAC4E" w14:textId="77777777" w:rsidR="00323D5F" w:rsidRDefault="00A84497">
      <w:pPr>
        <w:pStyle w:val="ListParagraph"/>
        <w:numPr>
          <w:ilvl w:val="0"/>
          <w:numId w:val="6"/>
        </w:numPr>
        <w:tabs>
          <w:tab w:val="left" w:pos="833"/>
          <w:tab w:val="left" w:pos="835"/>
        </w:tabs>
        <w:spacing w:before="12"/>
        <w:ind w:left="834"/>
        <w:rPr>
          <w:sz w:val="21"/>
        </w:rPr>
      </w:pPr>
      <w:r>
        <w:rPr>
          <w:color w:val="231F20"/>
          <w:sz w:val="21"/>
        </w:rPr>
        <w:t>Submit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Operation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Maintenance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manuals.</w:t>
      </w:r>
    </w:p>
    <w:p w14:paraId="125AE2BD" w14:textId="77777777" w:rsidR="00323D5F" w:rsidRDefault="00323D5F">
      <w:pPr>
        <w:pStyle w:val="BodyText"/>
        <w:spacing w:before="7"/>
        <w:ind w:left="0" w:firstLine="0"/>
      </w:pPr>
    </w:p>
    <w:p w14:paraId="43B91B31" w14:textId="77777777" w:rsidR="00323D5F" w:rsidRDefault="00A84497">
      <w:pPr>
        <w:pStyle w:val="Heading1"/>
        <w:numPr>
          <w:ilvl w:val="1"/>
          <w:numId w:val="7"/>
        </w:numPr>
        <w:tabs>
          <w:tab w:val="left" w:pos="833"/>
          <w:tab w:val="left" w:pos="834"/>
        </w:tabs>
      </w:pPr>
      <w:r>
        <w:rPr>
          <w:color w:val="231F20"/>
        </w:rPr>
        <w:t>Standards</w:t>
      </w:r>
    </w:p>
    <w:p w14:paraId="2F54F8EC" w14:textId="77777777" w:rsidR="00323D5F" w:rsidRDefault="00A84497">
      <w:pPr>
        <w:pStyle w:val="ListParagraph"/>
        <w:numPr>
          <w:ilvl w:val="0"/>
          <w:numId w:val="5"/>
        </w:numPr>
        <w:tabs>
          <w:tab w:val="left" w:pos="833"/>
          <w:tab w:val="left" w:pos="835"/>
        </w:tabs>
        <w:spacing w:before="41"/>
        <w:ind w:right="1625" w:firstLine="0"/>
        <w:rPr>
          <w:sz w:val="21"/>
        </w:rPr>
      </w:pP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latest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versions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following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codes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standards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used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by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authority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having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jurisdiction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shall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apply during design and manufacturing.</w:t>
      </w:r>
    </w:p>
    <w:p w14:paraId="69DE5291" w14:textId="77777777" w:rsidR="00323D5F" w:rsidRDefault="00A84497">
      <w:pPr>
        <w:pStyle w:val="BodyText"/>
        <w:spacing w:before="48"/>
        <w:ind w:left="114" w:firstLine="0"/>
      </w:pPr>
      <w:r>
        <w:rPr>
          <w:color w:val="231F20"/>
        </w:rPr>
        <w:t>Electrical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codes:</w:t>
      </w:r>
    </w:p>
    <w:p w14:paraId="111286E8" w14:textId="77777777" w:rsidR="00323D5F" w:rsidRDefault="00A84497">
      <w:pPr>
        <w:pStyle w:val="ListParagraph"/>
        <w:numPr>
          <w:ilvl w:val="1"/>
          <w:numId w:val="5"/>
        </w:numPr>
        <w:tabs>
          <w:tab w:val="left" w:pos="1554"/>
          <w:tab w:val="left" w:pos="1555"/>
        </w:tabs>
        <w:rPr>
          <w:sz w:val="21"/>
        </w:rPr>
      </w:pPr>
      <w:r>
        <w:rPr>
          <w:color w:val="231F20"/>
          <w:sz w:val="21"/>
        </w:rPr>
        <w:t>CSA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C22.1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Canadian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Electrical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Code</w:t>
      </w:r>
    </w:p>
    <w:p w14:paraId="0ECE19EC" w14:textId="77777777" w:rsidR="00323D5F" w:rsidRDefault="00A84497">
      <w:pPr>
        <w:pStyle w:val="ListParagraph"/>
        <w:numPr>
          <w:ilvl w:val="1"/>
          <w:numId w:val="5"/>
        </w:numPr>
        <w:tabs>
          <w:tab w:val="left" w:pos="1554"/>
          <w:tab w:val="left" w:pos="1555"/>
        </w:tabs>
        <w:spacing w:line="285" w:lineRule="auto"/>
        <w:ind w:left="114" w:right="6641" w:firstLine="720"/>
        <w:rPr>
          <w:sz w:val="21"/>
        </w:rPr>
      </w:pPr>
      <w:r>
        <w:rPr>
          <w:color w:val="231F20"/>
          <w:sz w:val="21"/>
        </w:rPr>
        <w:t>NFPA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70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National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Electrical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Code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Enclosure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standards:</w:t>
      </w:r>
    </w:p>
    <w:p w14:paraId="13C52996" w14:textId="77777777" w:rsidR="00323D5F" w:rsidRDefault="00A84497">
      <w:pPr>
        <w:pStyle w:val="ListParagraph"/>
        <w:numPr>
          <w:ilvl w:val="1"/>
          <w:numId w:val="5"/>
        </w:numPr>
        <w:tabs>
          <w:tab w:val="left" w:pos="1554"/>
          <w:tab w:val="left" w:pos="1555"/>
        </w:tabs>
        <w:spacing w:line="204" w:lineRule="exact"/>
        <w:rPr>
          <w:sz w:val="21"/>
        </w:rPr>
      </w:pPr>
      <w:r>
        <w:rPr>
          <w:color w:val="231F20"/>
          <w:sz w:val="21"/>
        </w:rPr>
        <w:t>CSA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C22.2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No.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94.1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Enclosures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electrical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equipment,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nonenvironmental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considerations</w:t>
      </w:r>
    </w:p>
    <w:p w14:paraId="0DD91179" w14:textId="77777777" w:rsidR="00323D5F" w:rsidRDefault="00A84497">
      <w:pPr>
        <w:pStyle w:val="ListParagraph"/>
        <w:numPr>
          <w:ilvl w:val="1"/>
          <w:numId w:val="5"/>
        </w:numPr>
        <w:tabs>
          <w:tab w:val="left" w:pos="1554"/>
          <w:tab w:val="left" w:pos="1555"/>
        </w:tabs>
        <w:rPr>
          <w:sz w:val="21"/>
        </w:rPr>
      </w:pPr>
      <w:r>
        <w:rPr>
          <w:color w:val="231F20"/>
          <w:sz w:val="21"/>
        </w:rPr>
        <w:t>CSA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C22.2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No.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31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Switchgear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assemblies</w:t>
      </w:r>
    </w:p>
    <w:p w14:paraId="5B80085A" w14:textId="77777777" w:rsidR="00323D5F" w:rsidRDefault="00A84497">
      <w:pPr>
        <w:pStyle w:val="ListParagraph"/>
        <w:numPr>
          <w:ilvl w:val="1"/>
          <w:numId w:val="5"/>
        </w:numPr>
        <w:tabs>
          <w:tab w:val="left" w:pos="1554"/>
          <w:tab w:val="left" w:pos="1555"/>
        </w:tabs>
        <w:rPr>
          <w:sz w:val="21"/>
        </w:rPr>
      </w:pPr>
      <w:r>
        <w:rPr>
          <w:color w:val="231F20"/>
          <w:sz w:val="21"/>
        </w:rPr>
        <w:t>UL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50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Enclosures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Electrical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Equipment</w:t>
      </w:r>
    </w:p>
    <w:p w14:paraId="59CD43C7" w14:textId="77777777" w:rsidR="00323D5F" w:rsidRDefault="00A84497">
      <w:pPr>
        <w:pStyle w:val="ListParagraph"/>
        <w:numPr>
          <w:ilvl w:val="1"/>
          <w:numId w:val="5"/>
        </w:numPr>
        <w:tabs>
          <w:tab w:val="left" w:pos="1554"/>
          <w:tab w:val="left" w:pos="1555"/>
        </w:tabs>
        <w:rPr>
          <w:sz w:val="21"/>
        </w:rPr>
      </w:pPr>
      <w:r>
        <w:rPr>
          <w:color w:val="231F20"/>
          <w:sz w:val="21"/>
        </w:rPr>
        <w:t>NEMA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ICS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6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Industrial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Control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Systems: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Enclosures</w:t>
      </w:r>
    </w:p>
    <w:p w14:paraId="32AE1664" w14:textId="77777777" w:rsidR="00323D5F" w:rsidRDefault="00A84497">
      <w:pPr>
        <w:pStyle w:val="ListParagraph"/>
        <w:numPr>
          <w:ilvl w:val="1"/>
          <w:numId w:val="5"/>
        </w:numPr>
        <w:tabs>
          <w:tab w:val="left" w:pos="1554"/>
          <w:tab w:val="left" w:pos="1555"/>
        </w:tabs>
        <w:rPr>
          <w:sz w:val="21"/>
        </w:rPr>
      </w:pPr>
      <w:r>
        <w:rPr>
          <w:color w:val="231F20"/>
          <w:sz w:val="21"/>
        </w:rPr>
        <w:t>NEMA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250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Enclosures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electrical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equipment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(1000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Volts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Maximum)</w:t>
      </w:r>
    </w:p>
    <w:p w14:paraId="5B9DBFC9" w14:textId="77777777" w:rsidR="00323D5F" w:rsidRDefault="00A84497">
      <w:pPr>
        <w:pStyle w:val="ListParagraph"/>
        <w:numPr>
          <w:ilvl w:val="1"/>
          <w:numId w:val="5"/>
        </w:numPr>
        <w:tabs>
          <w:tab w:val="left" w:pos="1554"/>
          <w:tab w:val="left" w:pos="1555"/>
        </w:tabs>
        <w:rPr>
          <w:sz w:val="21"/>
        </w:rPr>
      </w:pPr>
      <w:r>
        <w:rPr>
          <w:color w:val="231F20"/>
          <w:sz w:val="21"/>
        </w:rPr>
        <w:t>ANSI/IEC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60529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Degree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protection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provided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by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enclosures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(IP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Code)</w:t>
      </w:r>
    </w:p>
    <w:p w14:paraId="4DD36A78" w14:textId="77777777" w:rsidR="00323D5F" w:rsidRDefault="00A84497">
      <w:pPr>
        <w:pStyle w:val="ListParagraph"/>
        <w:numPr>
          <w:ilvl w:val="1"/>
          <w:numId w:val="5"/>
        </w:numPr>
        <w:tabs>
          <w:tab w:val="left" w:pos="1554"/>
          <w:tab w:val="left" w:pos="1555"/>
        </w:tabs>
        <w:spacing w:line="285" w:lineRule="auto"/>
        <w:ind w:left="114" w:right="7314" w:firstLine="720"/>
        <w:rPr>
          <w:sz w:val="21"/>
        </w:rPr>
      </w:pPr>
      <w:r>
        <w:rPr>
          <w:color w:val="231F20"/>
          <w:sz w:val="21"/>
        </w:rPr>
        <w:t>ANSI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Z535.4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Safety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labels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Industrial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control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equipment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standards:</w:t>
      </w:r>
    </w:p>
    <w:p w14:paraId="42A85F60" w14:textId="77777777" w:rsidR="00323D5F" w:rsidRDefault="00A84497">
      <w:pPr>
        <w:pStyle w:val="ListParagraph"/>
        <w:numPr>
          <w:ilvl w:val="0"/>
          <w:numId w:val="4"/>
        </w:numPr>
        <w:tabs>
          <w:tab w:val="left" w:pos="1554"/>
          <w:tab w:val="left" w:pos="1555"/>
        </w:tabs>
        <w:spacing w:line="204" w:lineRule="exact"/>
        <w:rPr>
          <w:sz w:val="21"/>
        </w:rPr>
      </w:pPr>
      <w:r>
        <w:rPr>
          <w:color w:val="231F20"/>
          <w:sz w:val="21"/>
        </w:rPr>
        <w:t>C22.2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No.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14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Industrial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Control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Equipment</w:t>
      </w:r>
    </w:p>
    <w:p w14:paraId="505FC149" w14:textId="77777777" w:rsidR="00323D5F" w:rsidRDefault="00A84497">
      <w:pPr>
        <w:pStyle w:val="ListParagraph"/>
        <w:numPr>
          <w:ilvl w:val="0"/>
          <w:numId w:val="4"/>
        </w:numPr>
        <w:tabs>
          <w:tab w:val="left" w:pos="1554"/>
          <w:tab w:val="left" w:pos="1555"/>
        </w:tabs>
        <w:rPr>
          <w:sz w:val="21"/>
        </w:rPr>
      </w:pPr>
      <w:r>
        <w:rPr>
          <w:color w:val="231F20"/>
          <w:sz w:val="21"/>
        </w:rPr>
        <w:t>ANSI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C19.3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Industrial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Control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Apparatus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General</w:t>
      </w:r>
    </w:p>
    <w:p w14:paraId="0486FE71" w14:textId="77777777" w:rsidR="00323D5F" w:rsidRDefault="00A84497">
      <w:pPr>
        <w:pStyle w:val="ListParagraph"/>
        <w:numPr>
          <w:ilvl w:val="0"/>
          <w:numId w:val="4"/>
        </w:numPr>
        <w:tabs>
          <w:tab w:val="left" w:pos="1554"/>
          <w:tab w:val="left" w:pos="1555"/>
        </w:tabs>
        <w:spacing w:line="285" w:lineRule="auto"/>
        <w:ind w:left="114" w:right="6370" w:firstLine="720"/>
        <w:rPr>
          <w:sz w:val="21"/>
        </w:rPr>
      </w:pPr>
      <w:r>
        <w:rPr>
          <w:color w:val="231F20"/>
          <w:sz w:val="21"/>
        </w:rPr>
        <w:t>UL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508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Industrial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Control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Equipment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Neutral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grounding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devices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standards:</w:t>
      </w:r>
    </w:p>
    <w:p w14:paraId="49DBDE43" w14:textId="77777777" w:rsidR="00323D5F" w:rsidRDefault="00A84497">
      <w:pPr>
        <w:pStyle w:val="ListParagraph"/>
        <w:numPr>
          <w:ilvl w:val="0"/>
          <w:numId w:val="4"/>
        </w:numPr>
        <w:tabs>
          <w:tab w:val="left" w:pos="1554"/>
          <w:tab w:val="left" w:pos="1555"/>
        </w:tabs>
        <w:spacing w:line="204" w:lineRule="exact"/>
        <w:rPr>
          <w:sz w:val="21"/>
        </w:rPr>
      </w:pPr>
      <w:r>
        <w:rPr>
          <w:color w:val="231F20"/>
          <w:sz w:val="21"/>
        </w:rPr>
        <w:t>IEEE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32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Requirements,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Terminology,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Test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Procedure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Neutral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Grounding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Devices</w:t>
      </w:r>
    </w:p>
    <w:p w14:paraId="12EA866F" w14:textId="77777777" w:rsidR="00323D5F" w:rsidRDefault="00A84497">
      <w:pPr>
        <w:pStyle w:val="ListParagraph"/>
        <w:numPr>
          <w:ilvl w:val="0"/>
          <w:numId w:val="4"/>
        </w:numPr>
        <w:tabs>
          <w:tab w:val="left" w:pos="1554"/>
          <w:tab w:val="left" w:pos="1555"/>
        </w:tabs>
        <w:rPr>
          <w:sz w:val="21"/>
        </w:rPr>
      </w:pPr>
      <w:r>
        <w:rPr>
          <w:color w:val="231F20"/>
          <w:sz w:val="21"/>
        </w:rPr>
        <w:t>IEEE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142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Recommended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Practice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Grounding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Industrial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Commercial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Power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Systems</w:t>
      </w:r>
    </w:p>
    <w:p w14:paraId="4A341ED9" w14:textId="77777777" w:rsidR="00323D5F" w:rsidRDefault="00A84497">
      <w:pPr>
        <w:pStyle w:val="ListParagraph"/>
        <w:numPr>
          <w:ilvl w:val="0"/>
          <w:numId w:val="4"/>
        </w:numPr>
        <w:tabs>
          <w:tab w:val="left" w:pos="1554"/>
          <w:tab w:val="left" w:pos="1555"/>
        </w:tabs>
        <w:ind w:left="114" w:right="2016" w:firstLine="720"/>
        <w:rPr>
          <w:sz w:val="21"/>
        </w:rPr>
      </w:pPr>
      <w:r>
        <w:rPr>
          <w:color w:val="231F20"/>
          <w:sz w:val="21"/>
        </w:rPr>
        <w:t>IEEE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C57.32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IEEE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Standard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Requirements,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Terminology,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Test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Procedures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Neutral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Grounding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Devices</w:t>
      </w:r>
    </w:p>
    <w:p w14:paraId="4C905275" w14:textId="0AF57A85" w:rsidR="00323D5F" w:rsidRDefault="00A84497">
      <w:pPr>
        <w:pStyle w:val="ListParagraph"/>
        <w:numPr>
          <w:ilvl w:val="0"/>
          <w:numId w:val="4"/>
        </w:numPr>
        <w:tabs>
          <w:tab w:val="left" w:pos="1554"/>
          <w:tab w:val="left" w:pos="1555"/>
        </w:tabs>
        <w:rPr>
          <w:sz w:val="21"/>
        </w:rPr>
      </w:pPr>
      <w:r>
        <w:rPr>
          <w:color w:val="231F20"/>
          <w:sz w:val="21"/>
        </w:rPr>
        <w:t>CSA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C22.2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No.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295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Neutral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Grounding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Devices,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other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applicable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CSA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Standards</w:t>
      </w:r>
    </w:p>
    <w:p w14:paraId="50BD8FCD" w14:textId="567AFC0E" w:rsidR="00323D5F" w:rsidRPr="00D873D5" w:rsidRDefault="00D873D5" w:rsidP="00D873D5">
      <w:pPr>
        <w:pStyle w:val="ListParagraph"/>
        <w:numPr>
          <w:ilvl w:val="0"/>
          <w:numId w:val="4"/>
        </w:numPr>
        <w:tabs>
          <w:tab w:val="left" w:pos="1554"/>
          <w:tab w:val="left" w:pos="1555"/>
        </w:tabs>
        <w:spacing w:before="11"/>
        <w:rPr>
          <w:sz w:val="21"/>
        </w:rPr>
        <w:sectPr w:rsidR="00323D5F" w:rsidRPr="00D873D5" w:rsidSect="00D873D5">
          <w:headerReference w:type="default" r:id="rId8"/>
          <w:footerReference w:type="default" r:id="rId9"/>
          <w:type w:val="continuous"/>
          <w:pgSz w:w="12240" w:h="15840"/>
          <w:pgMar w:top="1140" w:right="100" w:bottom="810" w:left="660" w:header="433" w:footer="432" w:gutter="0"/>
          <w:pgNumType w:start="1"/>
          <w:cols w:space="720"/>
          <w:docGrid w:linePitch="299"/>
        </w:sectPr>
      </w:pPr>
      <w:r w:rsidRPr="00D873D5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7248D9C" wp14:editId="16EFB3B6">
                <wp:simplePos x="0" y="0"/>
                <wp:positionH relativeFrom="column">
                  <wp:posOffset>6074797</wp:posOffset>
                </wp:positionH>
                <wp:positionV relativeFrom="paragraph">
                  <wp:posOffset>1692524</wp:posOffset>
                </wp:positionV>
                <wp:extent cx="1446530" cy="340995"/>
                <wp:effectExtent l="0" t="0" r="0" b="190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CCEEF" w14:textId="77777777" w:rsidR="00D873D5" w:rsidRPr="00D873D5" w:rsidRDefault="00D873D5" w:rsidP="00D873D5">
                            <w:pPr>
                              <w:spacing w:before="153"/>
                              <w:ind w:right="18"/>
                              <w:jc w:val="right"/>
                              <w:rPr>
                                <w:rFonts w:ascii="Roboto Light"/>
                                <w:sz w:val="16"/>
                              </w:rPr>
                            </w:pPr>
                            <w:r w:rsidRPr="00D873D5">
                              <w:rPr>
                                <w:rFonts w:ascii="Roboto Light"/>
                                <w:sz w:val="16"/>
                              </w:rPr>
                              <w:t>NAE104D01-0</w:t>
                            </w:r>
                            <w:r w:rsidRPr="00D873D5">
                              <w:rPr>
                                <w:rFonts w:ascii="Roboto Ligh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D873D5">
                              <w:rPr>
                                <w:rFonts w:ascii="Roboto Light"/>
                                <w:sz w:val="16"/>
                              </w:rPr>
                              <w:t>/</w:t>
                            </w:r>
                            <w:r w:rsidRPr="00D873D5">
                              <w:rPr>
                                <w:rFonts w:ascii="Roboto Ligh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D873D5">
                              <w:rPr>
                                <w:rFonts w:ascii="Roboto Light"/>
                                <w:sz w:val="16"/>
                              </w:rPr>
                              <w:t>10.2018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48D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8.35pt;margin-top:133.25pt;width:113.9pt;height:26.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cCCQIAAPMDAAAOAAAAZHJzL2Uyb0RvYy54bWysU9tu2zAMfR+wfxD0vthNk6wx4hRduw4D&#10;ugvQ7gMYWY6FSaImKbGzry8lp2mwvQ3zgyCa5CHPIbW6Hoxme+mDQlvzi0nJmbQCG2W3Nf/xdP/u&#10;irMQwTag0cqaH2Tg1+u3b1a9q+QUO9SN9IxAbKh6V/MuRlcVRRCdNBAm6KQlZ4veQCTTb4vGQ0/o&#10;RhfTslwUPfrGeRQyBPp7Nzr5OuO3rRTxW9sGGZmuOfUW8+nzuUlnsV5BtfXgOiWObcA/dGFAWSp6&#10;grqDCGzn1V9QRgmPAds4EWgKbFslZOZAbC7KP9g8duBk5kLiBHeSKfw/WPF1/90z1dDsFpxZMDSj&#10;JzlE9gEHNk3y9C5UFPXoKC4O9JtCM9XgHlD8DMzibQd2K2+8x76T0FB7FymzOEsdcUIC2fRfsKEy&#10;sIuYgYbWm6QdqcEIncZ0OI0mtSJSydlsMb8klyDf5axcLue5BFQv2c6H+EmiYelSc0+jz+iwfwgx&#10;dQPVS0gqZvFeaZ3Hry3ra76cT+c54cxjVKTt1MrU/KpM37gvieRH2+TkCEqPdyqg7ZF1IjpSjsNm&#10;oMAkxQabA/H3OG4hvRq6dOh/c9bTBtY8/NqBl5zpz5Y0XBLntLLZmM3fT8nw557NuQesIKiaR87G&#10;623Maz5yvSGtW5VleO3k2CttVlbn+ArS6p7bOer1ra6fAQAA//8DAFBLAwQUAAYACAAAACEADg2u&#10;xuAAAAAMAQAADwAAAGRycy9kb3ducmV2LnhtbEyPwU7DMAyG70i8Q2QkbixZWctW6k4IxBW0wSZx&#10;yxqvrWicqsnW8vZkJ7jZ8qff31+sJ9uJMw2+dYwwnykQxJUzLdcInx+vd0sQPmg2unNMCD/kYV1e&#10;XxU6N27kDZ23oRYxhH2uEZoQ+lxKXzVktZ+5njjejm6wOsR1qKUZ9BjDbScTpTJpdcvxQ6N7em6o&#10;+t6eLMLu7fi1X6j3+sWm/egmJdmuJOLtzfT0CCLQFP5guOhHdSij08Gd2HjRIazS7CGiCEmWpSAu&#10;xHy5iNMB4T5RCciykP9LlL8AAAD//wMAUEsBAi0AFAAGAAgAAAAhALaDOJL+AAAA4QEAABMAAAAA&#10;AAAAAAAAAAAAAAAAAFtDb250ZW50X1R5cGVzXS54bWxQSwECLQAUAAYACAAAACEAOP0h/9YAAACU&#10;AQAACwAAAAAAAAAAAAAAAAAvAQAAX3JlbHMvLnJlbHNQSwECLQAUAAYACAAAACEAYHMnAgkCAADz&#10;AwAADgAAAAAAAAAAAAAAAAAuAgAAZHJzL2Uyb0RvYy54bWxQSwECLQAUAAYACAAAACEADg2uxuAA&#10;AAAMAQAADwAAAAAAAAAAAAAAAABjBAAAZHJzL2Rvd25yZXYueG1sUEsFBgAAAAAEAAQA8wAAAHAF&#10;AAAAAA==&#10;" filled="f" stroked="f">
                <v:textbox>
                  <w:txbxContent>
                    <w:p w14:paraId="098CCEEF" w14:textId="77777777" w:rsidR="00D873D5" w:rsidRPr="00D873D5" w:rsidRDefault="00D873D5" w:rsidP="00D873D5">
                      <w:pPr>
                        <w:spacing w:before="153"/>
                        <w:ind w:right="18"/>
                        <w:jc w:val="right"/>
                        <w:rPr>
                          <w:rFonts w:ascii="Roboto Light"/>
                          <w:sz w:val="16"/>
                        </w:rPr>
                      </w:pPr>
                      <w:r w:rsidRPr="00D873D5">
                        <w:rPr>
                          <w:rFonts w:ascii="Roboto Light"/>
                          <w:sz w:val="16"/>
                        </w:rPr>
                        <w:t>NAE104D01-0</w:t>
                      </w:r>
                      <w:r w:rsidRPr="00D873D5">
                        <w:rPr>
                          <w:rFonts w:ascii="Roboto Light"/>
                          <w:spacing w:val="-2"/>
                          <w:sz w:val="16"/>
                        </w:rPr>
                        <w:t xml:space="preserve"> </w:t>
                      </w:r>
                      <w:r w:rsidRPr="00D873D5">
                        <w:rPr>
                          <w:rFonts w:ascii="Roboto Light"/>
                          <w:sz w:val="16"/>
                        </w:rPr>
                        <w:t>/</w:t>
                      </w:r>
                      <w:r w:rsidRPr="00D873D5">
                        <w:rPr>
                          <w:rFonts w:ascii="Roboto Light"/>
                          <w:spacing w:val="-3"/>
                          <w:sz w:val="16"/>
                        </w:rPr>
                        <w:t xml:space="preserve"> </w:t>
                      </w:r>
                      <w:r w:rsidRPr="00D873D5">
                        <w:rPr>
                          <w:rFonts w:ascii="Roboto Light"/>
                          <w:sz w:val="16"/>
                        </w:rPr>
                        <w:t>10.2018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787F5112" wp14:editId="1E716819">
            <wp:simplePos x="0" y="0"/>
            <wp:positionH relativeFrom="margin">
              <wp:posOffset>-530418</wp:posOffset>
            </wp:positionH>
            <wp:positionV relativeFrom="paragraph">
              <wp:posOffset>1422676</wp:posOffset>
            </wp:positionV>
            <wp:extent cx="8003540" cy="605790"/>
            <wp:effectExtent l="0" t="0" r="0" b="381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354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497" w:rsidRPr="00D873D5">
        <w:rPr>
          <w:color w:val="231F20"/>
          <w:sz w:val="21"/>
        </w:rPr>
        <w:t>CSA</w:t>
      </w:r>
      <w:r w:rsidR="00A84497" w:rsidRPr="00D873D5">
        <w:rPr>
          <w:color w:val="231F20"/>
          <w:spacing w:val="-2"/>
          <w:sz w:val="21"/>
        </w:rPr>
        <w:t xml:space="preserve"> </w:t>
      </w:r>
      <w:r w:rsidR="00A84497" w:rsidRPr="00D873D5">
        <w:rPr>
          <w:color w:val="231F20"/>
          <w:sz w:val="21"/>
        </w:rPr>
        <w:t>M421</w:t>
      </w:r>
      <w:r w:rsidR="00A84497" w:rsidRPr="00D873D5">
        <w:rPr>
          <w:color w:val="231F20"/>
          <w:spacing w:val="-2"/>
          <w:sz w:val="21"/>
        </w:rPr>
        <w:t xml:space="preserve"> </w:t>
      </w:r>
      <w:r w:rsidR="00A84497" w:rsidRPr="00D873D5">
        <w:rPr>
          <w:color w:val="231F20"/>
          <w:sz w:val="21"/>
        </w:rPr>
        <w:t>–</w:t>
      </w:r>
      <w:r w:rsidR="00A84497" w:rsidRPr="00D873D5">
        <w:rPr>
          <w:color w:val="231F20"/>
          <w:spacing w:val="-3"/>
          <w:sz w:val="21"/>
        </w:rPr>
        <w:t xml:space="preserve"> </w:t>
      </w:r>
      <w:r w:rsidR="00A84497" w:rsidRPr="00D873D5">
        <w:rPr>
          <w:color w:val="231F20"/>
          <w:sz w:val="21"/>
        </w:rPr>
        <w:t>Use</w:t>
      </w:r>
      <w:r w:rsidR="00A84497" w:rsidRPr="00D873D5">
        <w:rPr>
          <w:color w:val="231F20"/>
          <w:spacing w:val="-3"/>
          <w:sz w:val="21"/>
        </w:rPr>
        <w:t xml:space="preserve"> </w:t>
      </w:r>
      <w:r w:rsidR="00A84497" w:rsidRPr="00D873D5">
        <w:rPr>
          <w:color w:val="231F20"/>
          <w:sz w:val="21"/>
        </w:rPr>
        <w:t>of</w:t>
      </w:r>
      <w:r w:rsidR="00A84497" w:rsidRPr="00D873D5">
        <w:rPr>
          <w:color w:val="231F20"/>
          <w:spacing w:val="-3"/>
          <w:sz w:val="21"/>
        </w:rPr>
        <w:t xml:space="preserve"> </w:t>
      </w:r>
      <w:r w:rsidR="00A84497" w:rsidRPr="00D873D5">
        <w:rPr>
          <w:color w:val="231F20"/>
          <w:sz w:val="21"/>
        </w:rPr>
        <w:t>Electricity</w:t>
      </w:r>
      <w:r w:rsidR="00A84497" w:rsidRPr="00D873D5">
        <w:rPr>
          <w:color w:val="231F20"/>
          <w:spacing w:val="-3"/>
          <w:sz w:val="21"/>
        </w:rPr>
        <w:t xml:space="preserve"> </w:t>
      </w:r>
      <w:r w:rsidR="00A84497" w:rsidRPr="00D873D5">
        <w:rPr>
          <w:color w:val="231F20"/>
          <w:sz w:val="21"/>
        </w:rPr>
        <w:t>in</w:t>
      </w:r>
      <w:r w:rsidR="00A84497" w:rsidRPr="00D873D5">
        <w:rPr>
          <w:color w:val="231F20"/>
          <w:spacing w:val="-2"/>
          <w:sz w:val="21"/>
        </w:rPr>
        <w:t xml:space="preserve"> </w:t>
      </w:r>
      <w:r w:rsidR="00A84497" w:rsidRPr="00D873D5">
        <w:rPr>
          <w:color w:val="231F20"/>
          <w:sz w:val="21"/>
        </w:rPr>
        <w:t>Mines</w:t>
      </w:r>
      <w:r w:rsidRPr="00D873D5">
        <w:rPr>
          <w:noProof/>
        </w:rPr>
        <w:t xml:space="preserve"> </w:t>
      </w:r>
    </w:p>
    <w:p w14:paraId="13429846" w14:textId="79C7298B" w:rsidR="00323D5F" w:rsidRDefault="00D873D5">
      <w:pPr>
        <w:pStyle w:val="BodyText"/>
        <w:spacing w:before="23"/>
        <w:ind w:left="114" w:firstLine="0"/>
      </w:pPr>
      <w:r>
        <w:rPr>
          <w:rFonts w:ascii="Times New Roman"/>
          <w:noProof/>
          <w:sz w:val="3"/>
        </w:rPr>
        <w:lastRenderedPageBreak/>
        <w:drawing>
          <wp:anchor distT="0" distB="0" distL="114300" distR="114300" simplePos="0" relativeHeight="251685888" behindDoc="1" locked="0" layoutInCell="1" allowOverlap="1" wp14:anchorId="53DA05A5" wp14:editId="37A46A67">
            <wp:simplePos x="0" y="0"/>
            <wp:positionH relativeFrom="column">
              <wp:posOffset>5049079</wp:posOffset>
            </wp:positionH>
            <wp:positionV relativeFrom="paragraph">
              <wp:posOffset>-255021</wp:posOffset>
            </wp:positionV>
            <wp:extent cx="2165988" cy="612250"/>
            <wp:effectExtent l="0" t="0" r="5715" b="0"/>
            <wp:wrapTight wrapText="bothSides">
              <wp:wrapPolygon edited="0">
                <wp:start x="0" y="0"/>
                <wp:lineTo x="0" y="20838"/>
                <wp:lineTo x="21467" y="20838"/>
                <wp:lineTo x="21467" y="0"/>
                <wp:lineTo x="0" y="0"/>
              </wp:wrapPolygon>
            </wp:wrapTight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988" cy="61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4497">
        <w:rPr>
          <w:color w:val="231F20"/>
        </w:rPr>
        <w:t>Ground</w:t>
      </w:r>
      <w:r w:rsidR="00A84497">
        <w:rPr>
          <w:color w:val="231F20"/>
          <w:spacing w:val="-6"/>
        </w:rPr>
        <w:t xml:space="preserve"> </w:t>
      </w:r>
      <w:r w:rsidR="00A84497">
        <w:rPr>
          <w:color w:val="231F20"/>
        </w:rPr>
        <w:t>fault</w:t>
      </w:r>
      <w:r w:rsidR="00A84497">
        <w:rPr>
          <w:color w:val="231F20"/>
          <w:spacing w:val="-4"/>
        </w:rPr>
        <w:t xml:space="preserve"> </w:t>
      </w:r>
      <w:r w:rsidR="00A84497">
        <w:rPr>
          <w:color w:val="231F20"/>
        </w:rPr>
        <w:t>relay</w:t>
      </w:r>
      <w:r w:rsidR="00A84497">
        <w:rPr>
          <w:color w:val="231F20"/>
          <w:spacing w:val="-4"/>
        </w:rPr>
        <w:t xml:space="preserve"> </w:t>
      </w:r>
      <w:r w:rsidR="00A84497">
        <w:rPr>
          <w:color w:val="231F20"/>
        </w:rPr>
        <w:t>standards:</w:t>
      </w:r>
    </w:p>
    <w:p w14:paraId="7CD85F03" w14:textId="21594C0C" w:rsidR="00323D5F" w:rsidRDefault="00A84497">
      <w:pPr>
        <w:pStyle w:val="ListParagraph"/>
        <w:numPr>
          <w:ilvl w:val="0"/>
          <w:numId w:val="4"/>
        </w:numPr>
        <w:tabs>
          <w:tab w:val="left" w:pos="1554"/>
          <w:tab w:val="left" w:pos="1555"/>
        </w:tabs>
        <w:rPr>
          <w:sz w:val="21"/>
        </w:rPr>
      </w:pPr>
      <w:r>
        <w:rPr>
          <w:color w:val="231F20"/>
          <w:sz w:val="21"/>
        </w:rPr>
        <w:t>UL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1053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Standard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Ground-Fault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Sensing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Relaying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Equipment</w:t>
      </w:r>
    </w:p>
    <w:p w14:paraId="13C1EF07" w14:textId="77777777" w:rsidR="00323D5F" w:rsidRDefault="00A84497">
      <w:pPr>
        <w:pStyle w:val="ListParagraph"/>
        <w:numPr>
          <w:ilvl w:val="0"/>
          <w:numId w:val="4"/>
        </w:numPr>
        <w:tabs>
          <w:tab w:val="left" w:pos="1554"/>
          <w:tab w:val="left" w:pos="1555"/>
        </w:tabs>
        <w:rPr>
          <w:sz w:val="21"/>
        </w:rPr>
      </w:pPr>
      <w:r>
        <w:rPr>
          <w:color w:val="231F20"/>
          <w:sz w:val="21"/>
        </w:rPr>
        <w:t>CSA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C22.2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No.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14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Industrial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Control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Equipment</w:t>
      </w:r>
    </w:p>
    <w:p w14:paraId="11FB999E" w14:textId="77777777" w:rsidR="00323D5F" w:rsidRDefault="00A84497">
      <w:pPr>
        <w:pStyle w:val="ListParagraph"/>
        <w:numPr>
          <w:ilvl w:val="0"/>
          <w:numId w:val="4"/>
        </w:numPr>
        <w:tabs>
          <w:tab w:val="left" w:pos="1554"/>
          <w:tab w:val="left" w:pos="1555"/>
        </w:tabs>
        <w:rPr>
          <w:sz w:val="21"/>
        </w:rPr>
      </w:pPr>
      <w:r>
        <w:rPr>
          <w:color w:val="231F20"/>
          <w:sz w:val="21"/>
        </w:rPr>
        <w:t>CAN/CSA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C22.2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No.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144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Ground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Fault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Circuit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Interrupters</w:t>
      </w:r>
    </w:p>
    <w:p w14:paraId="7C40ED1B" w14:textId="77777777" w:rsidR="00323D5F" w:rsidRDefault="00323D5F">
      <w:pPr>
        <w:pStyle w:val="BodyText"/>
        <w:ind w:left="0" w:firstLine="0"/>
        <w:rPr>
          <w:sz w:val="22"/>
        </w:rPr>
      </w:pPr>
    </w:p>
    <w:p w14:paraId="61D5132D" w14:textId="77777777" w:rsidR="00323D5F" w:rsidRDefault="00A84497">
      <w:pPr>
        <w:ind w:left="114"/>
        <w:rPr>
          <w:b/>
          <w:sz w:val="26"/>
        </w:rPr>
      </w:pPr>
      <w:r>
        <w:rPr>
          <w:b/>
          <w:color w:val="231F20"/>
          <w:sz w:val="26"/>
        </w:rPr>
        <w:t>Part</w:t>
      </w:r>
      <w:r>
        <w:rPr>
          <w:b/>
          <w:color w:val="231F20"/>
          <w:spacing w:val="-2"/>
          <w:sz w:val="26"/>
        </w:rPr>
        <w:t xml:space="preserve"> </w:t>
      </w:r>
      <w:r>
        <w:rPr>
          <w:b/>
          <w:color w:val="231F20"/>
          <w:sz w:val="26"/>
        </w:rPr>
        <w:t>2</w:t>
      </w:r>
      <w:r>
        <w:rPr>
          <w:b/>
          <w:color w:val="231F20"/>
          <w:spacing w:val="-2"/>
          <w:sz w:val="26"/>
        </w:rPr>
        <w:t xml:space="preserve"> </w:t>
      </w:r>
      <w:r>
        <w:rPr>
          <w:b/>
          <w:color w:val="231F20"/>
          <w:sz w:val="26"/>
        </w:rPr>
        <w:t>–</w:t>
      </w:r>
      <w:r>
        <w:rPr>
          <w:b/>
          <w:color w:val="231F20"/>
          <w:spacing w:val="-2"/>
          <w:sz w:val="26"/>
        </w:rPr>
        <w:t xml:space="preserve"> </w:t>
      </w:r>
      <w:r>
        <w:rPr>
          <w:b/>
          <w:color w:val="231F20"/>
          <w:sz w:val="26"/>
        </w:rPr>
        <w:t>Products</w:t>
      </w:r>
    </w:p>
    <w:p w14:paraId="464D949E" w14:textId="77777777" w:rsidR="00323D5F" w:rsidRDefault="00A84497">
      <w:pPr>
        <w:pStyle w:val="Heading1"/>
        <w:numPr>
          <w:ilvl w:val="1"/>
          <w:numId w:val="3"/>
        </w:numPr>
        <w:tabs>
          <w:tab w:val="left" w:pos="833"/>
          <w:tab w:val="left" w:pos="834"/>
        </w:tabs>
        <w:spacing w:before="7"/>
      </w:pPr>
      <w:r>
        <w:rPr>
          <w:color w:val="231F20"/>
        </w:rPr>
        <w:t>Intent</w:t>
      </w:r>
    </w:p>
    <w:p w14:paraId="294B4120" w14:textId="77777777" w:rsidR="00323D5F" w:rsidRDefault="00A84497">
      <w:pPr>
        <w:pStyle w:val="BodyText"/>
        <w:tabs>
          <w:tab w:val="left" w:pos="833"/>
        </w:tabs>
        <w:spacing w:before="41"/>
        <w:ind w:left="834" w:right="734"/>
      </w:pPr>
      <w:r>
        <w:rPr>
          <w:color w:val="231F20"/>
        </w:rPr>
        <w:t>1.</w:t>
      </w:r>
      <w:r>
        <w:rPr>
          <w:color w:val="231F20"/>
        </w:rPr>
        <w:tab/>
        <w:t>This specification provides design and performance details of the Bender Advanced High Resistance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Grounding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Second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Ground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Fault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(B2GFP).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supplied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exceed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 specification.</w:t>
      </w:r>
    </w:p>
    <w:p w14:paraId="470E264A" w14:textId="77777777" w:rsidR="00323D5F" w:rsidRDefault="00323D5F">
      <w:pPr>
        <w:pStyle w:val="BodyText"/>
        <w:spacing w:before="7"/>
        <w:ind w:left="0" w:firstLine="0"/>
      </w:pPr>
    </w:p>
    <w:p w14:paraId="04DFD188" w14:textId="77777777" w:rsidR="00323D5F" w:rsidRDefault="00A84497">
      <w:pPr>
        <w:pStyle w:val="Heading1"/>
        <w:numPr>
          <w:ilvl w:val="1"/>
          <w:numId w:val="3"/>
        </w:numPr>
        <w:tabs>
          <w:tab w:val="left" w:pos="833"/>
          <w:tab w:val="left" w:pos="834"/>
        </w:tabs>
      </w:pPr>
      <w:r>
        <w:rPr>
          <w:color w:val="231F20"/>
        </w:rPr>
        <w:t>Scope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Work</w:t>
      </w:r>
    </w:p>
    <w:p w14:paraId="1976106C" w14:textId="77777777" w:rsidR="00323D5F" w:rsidRDefault="00A84497">
      <w:pPr>
        <w:pStyle w:val="ListParagraph"/>
        <w:numPr>
          <w:ilvl w:val="0"/>
          <w:numId w:val="2"/>
        </w:numPr>
        <w:tabs>
          <w:tab w:val="left" w:pos="833"/>
          <w:tab w:val="left" w:pos="835"/>
        </w:tabs>
        <w:spacing w:before="40"/>
        <w:ind w:right="617"/>
        <w:rPr>
          <w:sz w:val="21"/>
        </w:rPr>
      </w:pPr>
      <w:r>
        <w:rPr>
          <w:color w:val="231F20"/>
          <w:sz w:val="21"/>
        </w:rPr>
        <w:t>Provide a Bender B2GFP system to high-resistance ground, and detect and locate ground faults on, an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electrical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power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distribution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system,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while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providing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protection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on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occurrence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second-phase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ground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fault.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The scope of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work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includes but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is not limited to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the following:</w:t>
      </w:r>
    </w:p>
    <w:p w14:paraId="6160B3AF" w14:textId="77777777" w:rsidR="00323D5F" w:rsidRDefault="00A84497">
      <w:pPr>
        <w:pStyle w:val="ListParagraph"/>
        <w:numPr>
          <w:ilvl w:val="1"/>
          <w:numId w:val="2"/>
        </w:numPr>
        <w:tabs>
          <w:tab w:val="left" w:pos="1554"/>
          <w:tab w:val="left" w:pos="1555"/>
        </w:tabs>
        <w:ind w:right="766" w:hanging="720"/>
        <w:rPr>
          <w:sz w:val="21"/>
        </w:rPr>
      </w:pPr>
      <w:r>
        <w:rPr>
          <w:color w:val="231F20"/>
          <w:sz w:val="21"/>
        </w:rPr>
        <w:t>Review of proposed electrical power distribution system equipment design with a Bender technical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z w:val="21"/>
        </w:rPr>
        <w:t>representative prior to submission of pricing. Ensure proposal meets the full requirements to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complete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work,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meets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owner’s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requirements,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addresses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manufacturer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recommendations.</w:t>
      </w:r>
    </w:p>
    <w:p w14:paraId="55DA201B" w14:textId="77777777" w:rsidR="00323D5F" w:rsidRDefault="00A84497">
      <w:pPr>
        <w:pStyle w:val="ListParagraph"/>
        <w:numPr>
          <w:ilvl w:val="1"/>
          <w:numId w:val="2"/>
        </w:numPr>
        <w:tabs>
          <w:tab w:val="left" w:pos="1554"/>
          <w:tab w:val="left" w:pos="1555"/>
        </w:tabs>
        <w:ind w:right="1470" w:hanging="720"/>
        <w:rPr>
          <w:sz w:val="21"/>
        </w:rPr>
      </w:pPr>
      <w:r>
        <w:rPr>
          <w:color w:val="231F20"/>
          <w:sz w:val="21"/>
        </w:rPr>
        <w:t>Review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conductor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bussing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sizes,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if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requested,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verify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that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correct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ground-fault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current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transformer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types, sizes and quantities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are selected.</w:t>
      </w:r>
    </w:p>
    <w:p w14:paraId="2C0E9C5A" w14:textId="77777777" w:rsidR="00323D5F" w:rsidRDefault="00A84497">
      <w:pPr>
        <w:pStyle w:val="ListParagraph"/>
        <w:numPr>
          <w:ilvl w:val="1"/>
          <w:numId w:val="2"/>
        </w:numPr>
        <w:tabs>
          <w:tab w:val="left" w:pos="1554"/>
          <w:tab w:val="left" w:pos="1555"/>
        </w:tabs>
        <w:ind w:left="1554"/>
        <w:rPr>
          <w:sz w:val="21"/>
        </w:rPr>
      </w:pPr>
      <w:r>
        <w:rPr>
          <w:color w:val="231F20"/>
          <w:sz w:val="21"/>
        </w:rPr>
        <w:t>Identification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components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equipment.</w:t>
      </w:r>
    </w:p>
    <w:p w14:paraId="4790FBCA" w14:textId="77777777" w:rsidR="00323D5F" w:rsidRDefault="00A84497">
      <w:pPr>
        <w:pStyle w:val="ListParagraph"/>
        <w:numPr>
          <w:ilvl w:val="1"/>
          <w:numId w:val="2"/>
        </w:numPr>
        <w:tabs>
          <w:tab w:val="left" w:pos="1554"/>
          <w:tab w:val="left" w:pos="1555"/>
        </w:tabs>
        <w:ind w:left="1554"/>
        <w:rPr>
          <w:sz w:val="21"/>
        </w:rPr>
      </w:pPr>
      <w:r>
        <w:rPr>
          <w:color w:val="231F20"/>
          <w:sz w:val="21"/>
        </w:rPr>
        <w:t>Test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system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as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recommended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by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Bender.</w:t>
      </w:r>
    </w:p>
    <w:p w14:paraId="20185F15" w14:textId="77777777" w:rsidR="00323D5F" w:rsidRDefault="00323D5F">
      <w:pPr>
        <w:pStyle w:val="BodyText"/>
        <w:spacing w:before="7"/>
        <w:ind w:left="0" w:firstLine="0"/>
      </w:pPr>
    </w:p>
    <w:p w14:paraId="62047547" w14:textId="77777777" w:rsidR="00323D5F" w:rsidRDefault="00A84497">
      <w:pPr>
        <w:pStyle w:val="Heading1"/>
        <w:numPr>
          <w:ilvl w:val="1"/>
          <w:numId w:val="3"/>
        </w:numPr>
        <w:tabs>
          <w:tab w:val="left" w:pos="833"/>
          <w:tab w:val="left" w:pos="834"/>
        </w:tabs>
      </w:pPr>
      <w:r>
        <w:rPr>
          <w:color w:val="231F20"/>
        </w:rPr>
        <w:t>High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Resistance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Grounding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System</w:t>
      </w:r>
    </w:p>
    <w:p w14:paraId="60141E06" w14:textId="77777777" w:rsidR="00323D5F" w:rsidRDefault="00A84497">
      <w:pPr>
        <w:pStyle w:val="BodyText"/>
        <w:spacing w:before="41" w:line="242" w:lineRule="auto"/>
        <w:ind w:left="113" w:right="748" w:firstLine="0"/>
      </w:pPr>
      <w:r>
        <w:rPr>
          <w:color w:val="231F20"/>
        </w:rPr>
        <w:t>The B2GFP system is supplied as a pre-engineered package that grounds the power-distribution system and limits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ground-fault current to a level that allows continuous operation during a single-phase-to-ground fault. The B2GFP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system detects and annunciates the location of a ground fault, and automatically trips the lower-priority load when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a second-phase fault occurs on another feeder.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Local indication and remote communication as described below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 provided.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 HRG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system shall meet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following:</w:t>
      </w:r>
    </w:p>
    <w:p w14:paraId="7ED0C855" w14:textId="77777777" w:rsidR="00323D5F" w:rsidRDefault="00A84497">
      <w:pPr>
        <w:pStyle w:val="Heading2"/>
        <w:numPr>
          <w:ilvl w:val="0"/>
          <w:numId w:val="1"/>
        </w:numPr>
        <w:tabs>
          <w:tab w:val="left" w:pos="833"/>
          <w:tab w:val="left" w:pos="835"/>
        </w:tabs>
        <w:spacing w:line="263" w:lineRule="exact"/>
        <w:rPr>
          <w:color w:val="231F20"/>
        </w:rPr>
      </w:pPr>
      <w:r>
        <w:rPr>
          <w:color w:val="231F20"/>
        </w:rPr>
        <w:t>System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Controls</w:t>
      </w:r>
    </w:p>
    <w:p w14:paraId="2AA26442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right="766" w:hanging="720"/>
        <w:rPr>
          <w:sz w:val="21"/>
        </w:rPr>
      </w:pPr>
      <w:r>
        <w:rPr>
          <w:color w:val="231F20"/>
          <w:sz w:val="21"/>
        </w:rPr>
        <w:t>Shall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mounted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[internal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integrated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into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power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distribution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equipment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/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external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as</w:t>
      </w:r>
      <w:r>
        <w:rPr>
          <w:color w:val="231F20"/>
          <w:spacing w:val="-2"/>
          <w:sz w:val="21"/>
        </w:rPr>
        <w:t xml:space="preserve"> </w:t>
      </w:r>
      <w:proofErr w:type="spellStart"/>
      <w:proofErr w:type="gramStart"/>
      <w:r>
        <w:rPr>
          <w:color w:val="231F20"/>
          <w:sz w:val="21"/>
        </w:rPr>
        <w:t>stand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alone</w:t>
      </w:r>
      <w:proofErr w:type="spellEnd"/>
      <w:proofErr w:type="gramEnd"/>
      <w:r>
        <w:rPr>
          <w:color w:val="231F20"/>
          <w:sz w:val="21"/>
        </w:rPr>
        <w:t xml:space="preserve"> equipment].</w:t>
      </w:r>
    </w:p>
    <w:p w14:paraId="32ED09B9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right="1132" w:hanging="720"/>
        <w:rPr>
          <w:sz w:val="21"/>
        </w:rPr>
      </w:pPr>
      <w:r>
        <w:rPr>
          <w:color w:val="231F20"/>
          <w:sz w:val="21"/>
        </w:rPr>
        <w:t>NGRM700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Neutral-Grounding-Resistor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Monitor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RCMS490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multi-channel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ground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fault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relays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shall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be used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for power-system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monitoring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functions.</w:t>
      </w:r>
    </w:p>
    <w:p w14:paraId="4A9ADE91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right="828" w:hanging="720"/>
        <w:rPr>
          <w:sz w:val="21"/>
        </w:rPr>
      </w:pPr>
      <w:r>
        <w:rPr>
          <w:color w:val="231F20"/>
          <w:sz w:val="21"/>
        </w:rPr>
        <w:t>Shall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provide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local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remote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indication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occurrence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ground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fault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by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local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LED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lamps,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dry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contacts,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HMI interface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and Modbus communication.</w:t>
      </w:r>
    </w:p>
    <w:p w14:paraId="32592AC8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right="557" w:hanging="720"/>
        <w:rPr>
          <w:sz w:val="21"/>
        </w:rPr>
      </w:pPr>
      <w:r>
        <w:rPr>
          <w:color w:val="231F20"/>
          <w:sz w:val="21"/>
        </w:rPr>
        <w:t>Three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levels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ground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fault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indication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protection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are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provided: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first-fault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pre-alarm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warning,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first-fault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alarm, and second-fault selective trip.</w:t>
      </w:r>
    </w:p>
    <w:p w14:paraId="21CB06C9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right="682" w:hanging="720"/>
        <w:rPr>
          <w:sz w:val="21"/>
        </w:rPr>
      </w:pPr>
      <w:r>
        <w:rPr>
          <w:color w:val="231F20"/>
          <w:sz w:val="21"/>
        </w:rPr>
        <w:t>Ground-fault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information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including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neutral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current,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neutral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voltage,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DC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content,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harmonic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analysis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ground</w:t>
      </w:r>
      <w:r>
        <w:rPr>
          <w:color w:val="231F20"/>
          <w:spacing w:val="9"/>
          <w:sz w:val="21"/>
        </w:rPr>
        <w:t xml:space="preserve"> </w:t>
      </w:r>
      <w:r>
        <w:rPr>
          <w:color w:val="231F20"/>
          <w:sz w:val="21"/>
        </w:rPr>
        <w:t>fault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current,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phase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voltage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is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displayed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with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color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touchscreen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HMI.</w:t>
      </w:r>
    </w:p>
    <w:p w14:paraId="04D0157B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right="753" w:hanging="720"/>
        <w:rPr>
          <w:sz w:val="21"/>
        </w:rPr>
      </w:pPr>
      <w:r>
        <w:rPr>
          <w:color w:val="231F20"/>
          <w:sz w:val="21"/>
        </w:rPr>
        <w:t>Shall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monitor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up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120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feeders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allow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99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levels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priority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settings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tripping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second-fault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situation.</w:t>
      </w:r>
    </w:p>
    <w:p w14:paraId="3DD4B599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left="1554"/>
        <w:rPr>
          <w:sz w:val="21"/>
        </w:rPr>
      </w:pPr>
      <w:r>
        <w:rPr>
          <w:color w:val="231F20"/>
          <w:sz w:val="21"/>
        </w:rPr>
        <w:t>Shall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compatible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with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power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systems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with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up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two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bus-tie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circuit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breakers.</w:t>
      </w:r>
    </w:p>
    <w:p w14:paraId="244784FA" w14:textId="61757FB2" w:rsidR="00323D5F" w:rsidRDefault="00D873D5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spacing w:before="10"/>
        <w:ind w:left="1554"/>
        <w:rPr>
          <w:sz w:val="21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E9EDDC6" wp14:editId="34999A27">
            <wp:simplePos x="0" y="0"/>
            <wp:positionH relativeFrom="margin">
              <wp:posOffset>-419100</wp:posOffset>
            </wp:positionH>
            <wp:positionV relativeFrom="paragraph">
              <wp:posOffset>1893239</wp:posOffset>
            </wp:positionV>
            <wp:extent cx="8003540" cy="605790"/>
            <wp:effectExtent l="0" t="0" r="0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354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73D5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334A1C7" wp14:editId="12A8FFDE">
                <wp:simplePos x="0" y="0"/>
                <wp:positionH relativeFrom="column">
                  <wp:posOffset>5906770</wp:posOffset>
                </wp:positionH>
                <wp:positionV relativeFrom="paragraph">
                  <wp:posOffset>2184096</wp:posOffset>
                </wp:positionV>
                <wp:extent cx="1446530" cy="340995"/>
                <wp:effectExtent l="0" t="0" r="0" b="190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8202B" w14:textId="77777777" w:rsidR="00D873D5" w:rsidRPr="00D873D5" w:rsidRDefault="00D873D5" w:rsidP="00D873D5">
                            <w:pPr>
                              <w:spacing w:before="153"/>
                              <w:ind w:right="18"/>
                              <w:jc w:val="right"/>
                              <w:rPr>
                                <w:rFonts w:ascii="Roboto Light"/>
                                <w:sz w:val="16"/>
                              </w:rPr>
                            </w:pPr>
                            <w:r w:rsidRPr="00D873D5">
                              <w:rPr>
                                <w:rFonts w:ascii="Roboto Light"/>
                                <w:sz w:val="16"/>
                              </w:rPr>
                              <w:t>NAE104D01-0</w:t>
                            </w:r>
                            <w:r w:rsidRPr="00D873D5">
                              <w:rPr>
                                <w:rFonts w:ascii="Roboto Ligh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D873D5">
                              <w:rPr>
                                <w:rFonts w:ascii="Roboto Light"/>
                                <w:sz w:val="16"/>
                              </w:rPr>
                              <w:t>/</w:t>
                            </w:r>
                            <w:r w:rsidRPr="00D873D5">
                              <w:rPr>
                                <w:rFonts w:ascii="Roboto Ligh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D873D5">
                              <w:rPr>
                                <w:rFonts w:ascii="Roboto Light"/>
                                <w:sz w:val="16"/>
                              </w:rPr>
                              <w:t>10.2018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4A1C7" id="_x0000_s1027" type="#_x0000_t202" style="position:absolute;left:0;text-align:left;margin-left:465.1pt;margin-top:172pt;width:113.9pt;height:26.8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5sXCwIAAPoDAAAOAAAAZHJzL2Uyb0RvYy54bWysU9tu2zAMfR+wfxD0vthJk64x4hRduw4D&#10;ugvQ7gMYWY6FSaImKbGzrx8lJ1mwvQ3zgyCa5CHPIbW6HYxme+mDQlvz6aTkTFqBjbLbmn97eXxz&#10;w1mIYBvQaGXNDzLw2/XrV6veVXKGHepGekYgNlS9q3kXo6uKIohOGggTdNKSs0VvIJLpt0XjoSd0&#10;o4tZWV4XPfrGeRQyBPr7MDr5OuO3rRTxS9sGGZmuOfUW8+nzuUlnsV5BtfXgOiWObcA/dGFAWSp6&#10;hnqACGzn1V9QRgmPAds4EWgKbFslZOZAbKblH2yeO3AycyFxgjvLFP4frPi8/+qZamh2c84sGJrR&#10;ixwie4cDmyV5ehcqinp2FBcH+k2hmWpwTyi+B2bxvgO7lXfeY99JaKi9acosLlJHnJBANv0nbKgM&#10;7CJmoKH1JmlHajBCpzEdzqNJrYhUcj6/XlyRS5Dval4ul4tcAqpTtvMhfpBoWLrU3NPoMzrsn0JM&#10;3UB1CknFLD4qrfP4tWV9zZeL2SInXHiMirSdWpma35TpG/clkXxvm5wcQenxTgW0PbJOREfKcdgM&#10;o74nMTfYHEgGj+My0uOhS4f+J2c9LWLNw48deMmZ/mhJyiVRT5ubjfni7YwMf+nZXHrACoKqeeRs&#10;vN7HvO0j5TuSvFVZjTSbsZNjy7RgWaTjY0gbfGnnqN9Pdv0LAAD//wMAUEsDBBQABgAIAAAAIQCE&#10;c3Zl4AAAAAwBAAAPAAAAZHJzL2Rvd25yZXYueG1sTI/NbsIwEITvlXgHaytxKzYQCknjoKqo11al&#10;P1JvJl6SiHgdxYakb9/l1N52d0az3+Tb0bXign1oPGmYzxQIpNLbhioNH+/PdxsQIRqypvWEGn4w&#10;wLaY3OQms36gN7zsYyU4hEJmNNQxdpmUoazRmTDzHRJrR987E3ntK2l7M3C4a+VCqXvpTEP8oTYd&#10;PtVYnvZnp+Hz5fj9lajXaudW3eBHJcmlUuvp7fj4ACLiGP/McMVndCiY6eDPZINoNaRLtWCrhmWS&#10;cKmrY77a8HTgU7pegyxy+b9E8QsAAP//AwBQSwECLQAUAAYACAAAACEAtoM4kv4AAADhAQAAEwAA&#10;AAAAAAAAAAAAAAAAAAAAW0NvbnRlbnRfVHlwZXNdLnhtbFBLAQItABQABgAIAAAAIQA4/SH/1gAA&#10;AJQBAAALAAAAAAAAAAAAAAAAAC8BAABfcmVscy8ucmVsc1BLAQItABQABgAIAAAAIQDEx5sXCwIA&#10;APoDAAAOAAAAAAAAAAAAAAAAAC4CAABkcnMvZTJvRG9jLnhtbFBLAQItABQABgAIAAAAIQCEc3Zl&#10;4AAAAAwBAAAPAAAAAAAAAAAAAAAAAGUEAABkcnMvZG93bnJldi54bWxQSwUGAAAAAAQABADzAAAA&#10;cgUAAAAA&#10;" filled="f" stroked="f">
                <v:textbox>
                  <w:txbxContent>
                    <w:p w14:paraId="3A18202B" w14:textId="77777777" w:rsidR="00D873D5" w:rsidRPr="00D873D5" w:rsidRDefault="00D873D5" w:rsidP="00D873D5">
                      <w:pPr>
                        <w:spacing w:before="153"/>
                        <w:ind w:right="18"/>
                        <w:jc w:val="right"/>
                        <w:rPr>
                          <w:rFonts w:ascii="Roboto Light"/>
                          <w:sz w:val="16"/>
                        </w:rPr>
                      </w:pPr>
                      <w:r w:rsidRPr="00D873D5">
                        <w:rPr>
                          <w:rFonts w:ascii="Roboto Light"/>
                          <w:sz w:val="16"/>
                        </w:rPr>
                        <w:t>NAE104D01-0</w:t>
                      </w:r>
                      <w:r w:rsidRPr="00D873D5">
                        <w:rPr>
                          <w:rFonts w:ascii="Roboto Light"/>
                          <w:spacing w:val="-2"/>
                          <w:sz w:val="16"/>
                        </w:rPr>
                        <w:t xml:space="preserve"> </w:t>
                      </w:r>
                      <w:r w:rsidRPr="00D873D5">
                        <w:rPr>
                          <w:rFonts w:ascii="Roboto Light"/>
                          <w:sz w:val="16"/>
                        </w:rPr>
                        <w:t>/</w:t>
                      </w:r>
                      <w:r w:rsidRPr="00D873D5">
                        <w:rPr>
                          <w:rFonts w:ascii="Roboto Light"/>
                          <w:spacing w:val="-3"/>
                          <w:sz w:val="16"/>
                        </w:rPr>
                        <w:t xml:space="preserve"> </w:t>
                      </w:r>
                      <w:r w:rsidRPr="00D873D5">
                        <w:rPr>
                          <w:rFonts w:ascii="Roboto Light"/>
                          <w:sz w:val="16"/>
                        </w:rPr>
                        <w:t>10.2018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4497">
        <w:rPr>
          <w:color w:val="231F20"/>
          <w:sz w:val="21"/>
        </w:rPr>
        <w:t>Data</w:t>
      </w:r>
      <w:r w:rsidR="00A84497">
        <w:rPr>
          <w:color w:val="231F20"/>
          <w:spacing w:val="-2"/>
          <w:sz w:val="21"/>
        </w:rPr>
        <w:t xml:space="preserve"> </w:t>
      </w:r>
      <w:r w:rsidR="00A84497">
        <w:rPr>
          <w:color w:val="231F20"/>
          <w:sz w:val="21"/>
        </w:rPr>
        <w:t>logging</w:t>
      </w:r>
      <w:r w:rsidR="00A84497">
        <w:rPr>
          <w:color w:val="231F20"/>
          <w:spacing w:val="-2"/>
          <w:sz w:val="21"/>
        </w:rPr>
        <w:t xml:space="preserve"> </w:t>
      </w:r>
      <w:r w:rsidR="00A84497">
        <w:rPr>
          <w:color w:val="231F20"/>
          <w:sz w:val="21"/>
        </w:rPr>
        <w:t>of</w:t>
      </w:r>
      <w:r w:rsidR="00A84497">
        <w:rPr>
          <w:color w:val="231F20"/>
          <w:spacing w:val="-3"/>
          <w:sz w:val="21"/>
        </w:rPr>
        <w:t xml:space="preserve"> </w:t>
      </w:r>
      <w:r w:rsidR="00A84497">
        <w:rPr>
          <w:color w:val="231F20"/>
          <w:sz w:val="21"/>
        </w:rPr>
        <w:t>the</w:t>
      </w:r>
      <w:r w:rsidR="00A84497">
        <w:rPr>
          <w:color w:val="231F20"/>
          <w:spacing w:val="-1"/>
          <w:sz w:val="21"/>
        </w:rPr>
        <w:t xml:space="preserve"> </w:t>
      </w:r>
      <w:r w:rsidR="00A84497">
        <w:rPr>
          <w:color w:val="231F20"/>
          <w:sz w:val="21"/>
        </w:rPr>
        <w:t>previous</w:t>
      </w:r>
      <w:r w:rsidR="00A84497">
        <w:rPr>
          <w:color w:val="231F20"/>
          <w:spacing w:val="-3"/>
          <w:sz w:val="21"/>
        </w:rPr>
        <w:t xml:space="preserve"> </w:t>
      </w:r>
      <w:r w:rsidR="00A84497">
        <w:rPr>
          <w:color w:val="231F20"/>
          <w:sz w:val="21"/>
        </w:rPr>
        <w:t>1000</w:t>
      </w:r>
      <w:r w:rsidR="00A84497">
        <w:rPr>
          <w:color w:val="231F20"/>
          <w:spacing w:val="-2"/>
          <w:sz w:val="21"/>
        </w:rPr>
        <w:t xml:space="preserve"> </w:t>
      </w:r>
      <w:r w:rsidR="00A84497">
        <w:rPr>
          <w:color w:val="231F20"/>
          <w:sz w:val="21"/>
        </w:rPr>
        <w:t>incidents</w:t>
      </w:r>
      <w:r w:rsidR="00A84497">
        <w:rPr>
          <w:color w:val="231F20"/>
          <w:spacing w:val="-2"/>
          <w:sz w:val="21"/>
        </w:rPr>
        <w:t xml:space="preserve"> </w:t>
      </w:r>
      <w:r w:rsidR="00A84497">
        <w:rPr>
          <w:color w:val="231F20"/>
          <w:sz w:val="21"/>
        </w:rPr>
        <w:t>with</w:t>
      </w:r>
      <w:r w:rsidR="00A84497">
        <w:rPr>
          <w:color w:val="231F20"/>
          <w:spacing w:val="-2"/>
          <w:sz w:val="21"/>
        </w:rPr>
        <w:t xml:space="preserve"> </w:t>
      </w:r>
      <w:r w:rsidR="00A84497">
        <w:rPr>
          <w:color w:val="231F20"/>
          <w:sz w:val="21"/>
        </w:rPr>
        <w:t>time</w:t>
      </w:r>
      <w:r w:rsidR="00A84497">
        <w:rPr>
          <w:color w:val="231F20"/>
          <w:spacing w:val="-2"/>
          <w:sz w:val="21"/>
        </w:rPr>
        <w:t xml:space="preserve"> </w:t>
      </w:r>
      <w:r w:rsidR="00A84497">
        <w:rPr>
          <w:color w:val="231F20"/>
          <w:sz w:val="21"/>
        </w:rPr>
        <w:t>stamp</w:t>
      </w:r>
      <w:r w:rsidR="00A84497">
        <w:rPr>
          <w:color w:val="231F20"/>
          <w:spacing w:val="-2"/>
          <w:sz w:val="21"/>
        </w:rPr>
        <w:t xml:space="preserve"> </w:t>
      </w:r>
      <w:r w:rsidR="00A84497">
        <w:rPr>
          <w:color w:val="231F20"/>
          <w:sz w:val="21"/>
        </w:rPr>
        <w:t>shall</w:t>
      </w:r>
      <w:r w:rsidR="00A84497">
        <w:rPr>
          <w:color w:val="231F20"/>
          <w:spacing w:val="-2"/>
          <w:sz w:val="21"/>
        </w:rPr>
        <w:t xml:space="preserve"> </w:t>
      </w:r>
      <w:r w:rsidR="00A84497">
        <w:rPr>
          <w:color w:val="231F20"/>
          <w:sz w:val="21"/>
        </w:rPr>
        <w:t>be</w:t>
      </w:r>
      <w:r w:rsidR="00A84497">
        <w:rPr>
          <w:color w:val="231F20"/>
          <w:spacing w:val="-1"/>
          <w:sz w:val="21"/>
        </w:rPr>
        <w:t xml:space="preserve"> </w:t>
      </w:r>
      <w:r w:rsidR="00A84497">
        <w:rPr>
          <w:color w:val="231F20"/>
          <w:sz w:val="21"/>
        </w:rPr>
        <w:t>available.</w:t>
      </w:r>
    </w:p>
    <w:p w14:paraId="66C52EDA" w14:textId="1F91EE05" w:rsidR="00323D5F" w:rsidRDefault="00323D5F">
      <w:pPr>
        <w:rPr>
          <w:sz w:val="21"/>
        </w:rPr>
        <w:sectPr w:rsidR="00323D5F" w:rsidSect="00D873D5">
          <w:headerReference w:type="default" r:id="rId11"/>
          <w:footerReference w:type="default" r:id="rId12"/>
          <w:pgSz w:w="12240" w:h="15840"/>
          <w:pgMar w:top="630" w:right="100" w:bottom="2780" w:left="660" w:header="483" w:footer="614" w:gutter="0"/>
          <w:cols w:space="720"/>
        </w:sectPr>
      </w:pPr>
    </w:p>
    <w:p w14:paraId="5774DC62" w14:textId="456B6FF4" w:rsidR="00323D5F" w:rsidRDefault="00D873D5">
      <w:pPr>
        <w:pStyle w:val="Heading2"/>
        <w:numPr>
          <w:ilvl w:val="0"/>
          <w:numId w:val="1"/>
        </w:numPr>
        <w:tabs>
          <w:tab w:val="left" w:pos="833"/>
          <w:tab w:val="left" w:pos="835"/>
        </w:tabs>
        <w:spacing w:before="95"/>
        <w:rPr>
          <w:color w:val="231F20"/>
        </w:rPr>
      </w:pPr>
      <w:r>
        <w:rPr>
          <w:rFonts w:ascii="Times New Roman"/>
          <w:noProof/>
          <w:sz w:val="3"/>
        </w:rPr>
        <w:lastRenderedPageBreak/>
        <w:drawing>
          <wp:anchor distT="0" distB="0" distL="114300" distR="114300" simplePos="0" relativeHeight="251687936" behindDoc="1" locked="0" layoutInCell="1" allowOverlap="1" wp14:anchorId="39B617F7" wp14:editId="5E511CB1">
            <wp:simplePos x="0" y="0"/>
            <wp:positionH relativeFrom="column">
              <wp:posOffset>5088835</wp:posOffset>
            </wp:positionH>
            <wp:positionV relativeFrom="paragraph">
              <wp:posOffset>-365925</wp:posOffset>
            </wp:positionV>
            <wp:extent cx="2165988" cy="612250"/>
            <wp:effectExtent l="0" t="0" r="5715" b="0"/>
            <wp:wrapTight wrapText="bothSides">
              <wp:wrapPolygon edited="0">
                <wp:start x="0" y="0"/>
                <wp:lineTo x="0" y="20838"/>
                <wp:lineTo x="21467" y="20838"/>
                <wp:lineTo x="21467" y="0"/>
                <wp:lineTo x="0" y="0"/>
              </wp:wrapPolygon>
            </wp:wrapTight>
            <wp:docPr id="26" name="Picture 2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988" cy="61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4497">
        <w:rPr>
          <w:color w:val="231F20"/>
        </w:rPr>
        <w:t>Alternating-Current</w:t>
      </w:r>
      <w:r w:rsidR="00A84497">
        <w:rPr>
          <w:color w:val="231F20"/>
          <w:spacing w:val="-8"/>
        </w:rPr>
        <w:t xml:space="preserve"> </w:t>
      </w:r>
      <w:r w:rsidR="00A84497">
        <w:rPr>
          <w:color w:val="231F20"/>
        </w:rPr>
        <w:t>Current</w:t>
      </w:r>
      <w:r w:rsidR="00A84497">
        <w:rPr>
          <w:color w:val="231F20"/>
          <w:spacing w:val="-13"/>
        </w:rPr>
        <w:t xml:space="preserve"> </w:t>
      </w:r>
      <w:r w:rsidR="00A84497">
        <w:rPr>
          <w:color w:val="231F20"/>
        </w:rPr>
        <w:t>Transformers</w:t>
      </w:r>
      <w:r w:rsidR="00A84497">
        <w:rPr>
          <w:color w:val="231F20"/>
          <w:spacing w:val="-8"/>
        </w:rPr>
        <w:t xml:space="preserve"> </w:t>
      </w:r>
      <w:r w:rsidR="00A84497">
        <w:rPr>
          <w:color w:val="231F20"/>
        </w:rPr>
        <w:t>(AC</w:t>
      </w:r>
      <w:r w:rsidR="00A84497">
        <w:rPr>
          <w:color w:val="231F20"/>
          <w:spacing w:val="-8"/>
        </w:rPr>
        <w:t xml:space="preserve"> </w:t>
      </w:r>
      <w:r w:rsidR="00A84497">
        <w:rPr>
          <w:color w:val="231F20"/>
        </w:rPr>
        <w:t>CT)</w:t>
      </w:r>
    </w:p>
    <w:p w14:paraId="39376FE6" w14:textId="34C5632B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spacing w:before="45"/>
        <w:ind w:left="1554"/>
        <w:rPr>
          <w:sz w:val="21"/>
        </w:rPr>
      </w:pPr>
      <w:r>
        <w:rPr>
          <w:color w:val="231F20"/>
          <w:sz w:val="21"/>
        </w:rPr>
        <w:t>Detect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AC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ground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faults.</w:t>
      </w:r>
    </w:p>
    <w:p w14:paraId="1ECC8B4C" w14:textId="7E726BDB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left="1554"/>
        <w:rPr>
          <w:sz w:val="21"/>
        </w:rPr>
      </w:pPr>
      <w:r>
        <w:rPr>
          <w:color w:val="231F20"/>
          <w:sz w:val="21"/>
        </w:rPr>
        <w:t>AC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CTs,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when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specified,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are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installed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monitor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individual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feeders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or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loads.</w:t>
      </w:r>
    </w:p>
    <w:p w14:paraId="280893B0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left="1554"/>
        <w:rPr>
          <w:sz w:val="21"/>
        </w:rPr>
      </w:pPr>
      <w:r>
        <w:rPr>
          <w:color w:val="231F20"/>
          <w:sz w:val="21"/>
        </w:rPr>
        <w:t>CT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integrity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connections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shall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continuously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monitored.</w:t>
      </w:r>
    </w:p>
    <w:p w14:paraId="6C169FCD" w14:textId="2B6530B9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right="479" w:hanging="720"/>
        <w:rPr>
          <w:sz w:val="21"/>
        </w:rPr>
      </w:pPr>
      <w:r>
        <w:rPr>
          <w:color w:val="231F20"/>
          <w:sz w:val="21"/>
        </w:rPr>
        <w:t>AC CT configurations include toroidal, rectangular, and split-core rectangular and have the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designations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W,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WR,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WS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series.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correct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configuration(s)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shall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used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match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application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requirements.</w:t>
      </w:r>
    </w:p>
    <w:p w14:paraId="3AFD65A6" w14:textId="5EAA46D0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left="1554"/>
        <w:rPr>
          <w:sz w:val="21"/>
        </w:rPr>
      </w:pPr>
      <w:r>
        <w:rPr>
          <w:color w:val="231F20"/>
          <w:sz w:val="21"/>
        </w:rPr>
        <w:t>The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AC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CT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shall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rated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600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V.</w:t>
      </w:r>
      <w:r w:rsidR="00D873D5" w:rsidRPr="00D873D5">
        <w:rPr>
          <w:rFonts w:ascii="Times New Roman"/>
          <w:noProof/>
          <w:sz w:val="3"/>
        </w:rPr>
        <w:t xml:space="preserve"> </w:t>
      </w:r>
    </w:p>
    <w:p w14:paraId="2631539E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spacing w:before="12"/>
        <w:ind w:left="1554"/>
        <w:rPr>
          <w:sz w:val="21"/>
        </w:rPr>
      </w:pPr>
      <w:r>
        <w:rPr>
          <w:color w:val="231F20"/>
          <w:sz w:val="21"/>
        </w:rPr>
        <w:t>AC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AC/DC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CT’s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can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used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combination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B2GFP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system.</w:t>
      </w:r>
    </w:p>
    <w:p w14:paraId="4D61A4B9" w14:textId="77777777" w:rsidR="00323D5F" w:rsidRDefault="00A84497">
      <w:pPr>
        <w:pStyle w:val="Heading1"/>
        <w:numPr>
          <w:ilvl w:val="0"/>
          <w:numId w:val="1"/>
        </w:numPr>
        <w:tabs>
          <w:tab w:val="left" w:pos="833"/>
          <w:tab w:val="left" w:pos="834"/>
        </w:tabs>
        <w:spacing w:before="40"/>
        <w:ind w:hanging="720"/>
        <w:rPr>
          <w:color w:val="231F20"/>
        </w:rPr>
      </w:pPr>
      <w:r>
        <w:rPr>
          <w:color w:val="231F20"/>
        </w:rPr>
        <w:t>AC/DC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Transformers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(AC/DC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CT)</w:t>
      </w:r>
    </w:p>
    <w:p w14:paraId="35F91C42" w14:textId="77777777" w:rsidR="00323D5F" w:rsidRDefault="00A84497">
      <w:pPr>
        <w:pStyle w:val="BodyText"/>
        <w:spacing w:before="40"/>
        <w:ind w:left="114" w:right="963" w:firstLine="0"/>
      </w:pPr>
      <w:r>
        <w:rPr>
          <w:color w:val="231F20"/>
        </w:rPr>
        <w:t>When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combination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components,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VFD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UPS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applications,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 portion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system should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 monitored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AC/DC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CT’s.</w:t>
      </w:r>
    </w:p>
    <w:p w14:paraId="30BDDBA8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left="1554"/>
        <w:rPr>
          <w:sz w:val="21"/>
        </w:rPr>
      </w:pPr>
      <w:r>
        <w:rPr>
          <w:color w:val="231F20"/>
          <w:sz w:val="21"/>
        </w:rPr>
        <w:t>Protects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electrical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power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system’s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DC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mixed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AC/DC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components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against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ground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faults.</w:t>
      </w:r>
    </w:p>
    <w:p w14:paraId="7EA08109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left="1554"/>
        <w:rPr>
          <w:sz w:val="21"/>
        </w:rPr>
      </w:pPr>
      <w:r>
        <w:rPr>
          <w:color w:val="231F20"/>
          <w:sz w:val="21"/>
        </w:rPr>
        <w:t>AC/DC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CT’s,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when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specified,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are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installed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monitor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individual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feeders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or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loads.</w:t>
      </w:r>
    </w:p>
    <w:p w14:paraId="6E8341A2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left="1554"/>
        <w:rPr>
          <w:sz w:val="21"/>
        </w:rPr>
      </w:pPr>
      <w:r>
        <w:rPr>
          <w:color w:val="231F20"/>
          <w:sz w:val="21"/>
        </w:rPr>
        <w:t>CT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integrity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connections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shall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continuously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monitored.</w:t>
      </w:r>
    </w:p>
    <w:p w14:paraId="3C79DE5C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left="1554"/>
        <w:rPr>
          <w:sz w:val="21"/>
        </w:rPr>
      </w:pPr>
      <w:r>
        <w:rPr>
          <w:color w:val="231F20"/>
          <w:sz w:val="21"/>
        </w:rPr>
        <w:t>AC/DC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CTs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are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toroidal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shape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have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designation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W-AB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series.</w:t>
      </w:r>
    </w:p>
    <w:p w14:paraId="2A5448AA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left="1554"/>
        <w:rPr>
          <w:sz w:val="21"/>
        </w:rPr>
      </w:pPr>
      <w:r>
        <w:rPr>
          <w:color w:val="231F20"/>
          <w:sz w:val="21"/>
        </w:rPr>
        <w:t>The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AC/DC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CT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shall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rated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600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V.</w:t>
      </w:r>
    </w:p>
    <w:p w14:paraId="7E74620B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spacing w:before="12"/>
        <w:ind w:left="1554"/>
        <w:rPr>
          <w:sz w:val="21"/>
        </w:rPr>
      </w:pPr>
      <w:r>
        <w:rPr>
          <w:color w:val="231F20"/>
          <w:sz w:val="21"/>
        </w:rPr>
        <w:t>AC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AC/DC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CT’s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can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used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combination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B2GFP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system.</w:t>
      </w:r>
    </w:p>
    <w:p w14:paraId="51E23A5A" w14:textId="77777777" w:rsidR="00323D5F" w:rsidRDefault="00A84497">
      <w:pPr>
        <w:pStyle w:val="Heading1"/>
        <w:numPr>
          <w:ilvl w:val="0"/>
          <w:numId w:val="1"/>
        </w:numPr>
        <w:tabs>
          <w:tab w:val="left" w:pos="833"/>
          <w:tab w:val="left" w:pos="834"/>
        </w:tabs>
        <w:spacing w:before="39"/>
        <w:ind w:hanging="720"/>
        <w:rPr>
          <w:color w:val="231F20"/>
        </w:rPr>
      </w:pPr>
      <w:r>
        <w:rPr>
          <w:color w:val="231F20"/>
        </w:rPr>
        <w:t>Neutral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Grounding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Resistor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(NGR)</w:t>
      </w:r>
    </w:p>
    <w:p w14:paraId="6EE5805C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spacing w:before="41" w:line="285" w:lineRule="auto"/>
        <w:ind w:left="1554" w:right="587" w:hanging="720"/>
        <w:rPr>
          <w:sz w:val="21"/>
        </w:rPr>
      </w:pPr>
      <w:r>
        <w:rPr>
          <w:color w:val="231F20"/>
          <w:sz w:val="21"/>
        </w:rPr>
        <w:t>The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NGR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shall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[internal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an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integral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component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System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Controls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/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external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remote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as</w:t>
      </w:r>
      <w:r>
        <w:rPr>
          <w:color w:val="231F20"/>
          <w:spacing w:val="-49"/>
          <w:sz w:val="21"/>
        </w:rPr>
        <w:t xml:space="preserve"> </w:t>
      </w:r>
      <w:proofErr w:type="spellStart"/>
      <w:proofErr w:type="gramStart"/>
      <w:r>
        <w:rPr>
          <w:color w:val="231F20"/>
          <w:sz w:val="21"/>
        </w:rPr>
        <w:t>stand alone</w:t>
      </w:r>
      <w:proofErr w:type="spellEnd"/>
      <w:proofErr w:type="gramEnd"/>
      <w:r>
        <w:rPr>
          <w:color w:val="231F20"/>
          <w:sz w:val="21"/>
        </w:rPr>
        <w:t xml:space="preserve"> equipment].</w:t>
      </w:r>
    </w:p>
    <w:p w14:paraId="757A3850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spacing w:line="204" w:lineRule="exact"/>
        <w:ind w:left="1554"/>
        <w:rPr>
          <w:sz w:val="21"/>
        </w:rPr>
      </w:pPr>
      <w:r>
        <w:rPr>
          <w:color w:val="231F20"/>
          <w:sz w:val="21"/>
        </w:rPr>
        <w:t>Ground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neutral(s)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three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phase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electrical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power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distribution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system(s)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using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NGR(s).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Refer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the</w:t>
      </w:r>
    </w:p>
    <w:p w14:paraId="6CCF4EAB" w14:textId="77777777" w:rsidR="00323D5F" w:rsidRDefault="00A84497">
      <w:pPr>
        <w:pStyle w:val="BodyText"/>
        <w:ind w:left="1553" w:firstLine="0"/>
      </w:pPr>
      <w:proofErr w:type="gramStart"/>
      <w:r>
        <w:rPr>
          <w:color w:val="231F20"/>
        </w:rPr>
        <w:t>single-line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drawing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specifications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NGR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ratings.</w:t>
      </w:r>
    </w:p>
    <w:p w14:paraId="6809EED4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right="612" w:hanging="720"/>
        <w:rPr>
          <w:sz w:val="21"/>
        </w:rPr>
      </w:pPr>
      <w:r>
        <w:rPr>
          <w:color w:val="231F20"/>
          <w:sz w:val="21"/>
        </w:rPr>
        <w:t>If the power-system neutral is not available or accessible, or a neutral is required on the system bus,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zig-zag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transformer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must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specified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create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an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artificial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neutral.</w:t>
      </w:r>
      <w:r>
        <w:rPr>
          <w:color w:val="231F20"/>
          <w:spacing w:val="47"/>
          <w:sz w:val="21"/>
        </w:rPr>
        <w:t xml:space="preserve"> </w:t>
      </w:r>
      <w:r>
        <w:rPr>
          <w:color w:val="231F20"/>
          <w:sz w:val="21"/>
        </w:rPr>
        <w:t>[A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zig-zag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transformer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is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supplied in the HRG System Controls / A zig-zag transformer is to be supplied in the external HRG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Control/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zig-zag transformer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is to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supplied by others.]</w:t>
      </w:r>
    </w:p>
    <w:p w14:paraId="601C2CD4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left="1554"/>
        <w:rPr>
          <w:sz w:val="21"/>
        </w:rPr>
      </w:pP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NGR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limits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ground-fault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current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designed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value.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pulsing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function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is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included.</w:t>
      </w:r>
    </w:p>
    <w:p w14:paraId="33F0BDD9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right="1375" w:hanging="720"/>
        <w:rPr>
          <w:sz w:val="21"/>
        </w:rPr>
      </w:pPr>
      <w:r>
        <w:rPr>
          <w:color w:val="231F20"/>
          <w:sz w:val="21"/>
        </w:rPr>
        <w:t>Resistive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elements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are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made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stainless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steel.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Wire-wound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edge-wound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types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are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acceptable.</w:t>
      </w:r>
    </w:p>
    <w:p w14:paraId="35AFF8D6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spacing w:line="252" w:lineRule="auto"/>
        <w:ind w:right="886" w:hanging="720"/>
        <w:rPr>
          <w:sz w:val="21"/>
        </w:rPr>
      </w:pPr>
      <w:r>
        <w:rPr>
          <w:color w:val="231F20"/>
          <w:sz w:val="21"/>
        </w:rPr>
        <w:t>The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enclosure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separately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enclosed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NGR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shall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NEMA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[1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/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2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/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3R] of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galvanized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steel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painted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ANSI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61 grey.</w:t>
      </w:r>
    </w:p>
    <w:p w14:paraId="3AE9FCC3" w14:textId="77777777" w:rsidR="00323D5F" w:rsidRDefault="00A84497">
      <w:pPr>
        <w:pStyle w:val="Heading1"/>
        <w:numPr>
          <w:ilvl w:val="0"/>
          <w:numId w:val="1"/>
        </w:numPr>
        <w:tabs>
          <w:tab w:val="left" w:pos="833"/>
          <w:tab w:val="left" w:pos="834"/>
        </w:tabs>
        <w:spacing w:before="26"/>
        <w:ind w:hanging="720"/>
        <w:rPr>
          <w:color w:val="231F20"/>
        </w:rPr>
      </w:pPr>
      <w:r>
        <w:rPr>
          <w:color w:val="231F20"/>
        </w:rPr>
        <w:t>Grounding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Resistor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Monitor</w:t>
      </w:r>
    </w:p>
    <w:p w14:paraId="3D92A892" w14:textId="77777777" w:rsidR="00323D5F" w:rsidRDefault="00A84497">
      <w:pPr>
        <w:pStyle w:val="BodyText"/>
        <w:spacing w:before="40"/>
        <w:ind w:left="114" w:right="770" w:firstLine="0"/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integrity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resistance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grounding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monitored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NGRM700.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NGR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grounding-connection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resistance-alarm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settings shall 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 10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200%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nominal-resistance range.</w:t>
      </w:r>
    </w:p>
    <w:p w14:paraId="3E59B9D0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right="844" w:hanging="720"/>
        <w:jc w:val="both"/>
        <w:rPr>
          <w:sz w:val="21"/>
        </w:rPr>
      </w:pPr>
      <w:r>
        <w:rPr>
          <w:color w:val="231F20"/>
          <w:sz w:val="21"/>
        </w:rPr>
        <w:t>Detect both open and shorted grounding path. When measured resistance exceeds the NGRM700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setting (high or low), the general alarm contact changes state, the Resistor Fault lamps are turned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on,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and the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resistor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failure status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is displayed on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the HMI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screens.</w:t>
      </w:r>
    </w:p>
    <w:p w14:paraId="133A3310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right="1476" w:hanging="720"/>
        <w:rPr>
          <w:sz w:val="21"/>
        </w:rPr>
      </w:pP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relay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shall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able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provide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wide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ground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fault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detection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range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including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AC/DC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fault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detection.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Harmonic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analysis of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neutral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current and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voltage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are required.</w:t>
      </w:r>
    </w:p>
    <w:p w14:paraId="3AC59FC4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left="1554"/>
        <w:rPr>
          <w:sz w:val="21"/>
        </w:rPr>
      </w:pPr>
      <w:r>
        <w:rPr>
          <w:color w:val="231F20"/>
          <w:sz w:val="21"/>
        </w:rPr>
        <w:t>Ground-fault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detection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shall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remain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active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with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an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open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NGR.</w:t>
      </w:r>
    </w:p>
    <w:p w14:paraId="4A8EE976" w14:textId="73B0C812" w:rsidR="00323D5F" w:rsidRDefault="00D873D5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left="1554"/>
        <w:rPr>
          <w:sz w:val="21"/>
        </w:rPr>
      </w:pPr>
      <w:r>
        <w:rPr>
          <w:noProof/>
        </w:rPr>
        <w:drawing>
          <wp:anchor distT="0" distB="0" distL="114300" distR="114300" simplePos="0" relativeHeight="251639808" behindDoc="0" locked="0" layoutInCell="1" allowOverlap="1" wp14:anchorId="6BCABC7A" wp14:editId="5086AC25">
            <wp:simplePos x="0" y="0"/>
            <wp:positionH relativeFrom="margin">
              <wp:posOffset>-419100</wp:posOffset>
            </wp:positionH>
            <wp:positionV relativeFrom="paragraph">
              <wp:posOffset>2077720</wp:posOffset>
            </wp:positionV>
            <wp:extent cx="8003540" cy="605790"/>
            <wp:effectExtent l="0" t="0" r="0" b="381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354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73D5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43CA28B" wp14:editId="161220F2">
                <wp:simplePos x="0" y="0"/>
                <wp:positionH relativeFrom="column">
                  <wp:posOffset>5846445</wp:posOffset>
                </wp:positionH>
                <wp:positionV relativeFrom="paragraph">
                  <wp:posOffset>2358804</wp:posOffset>
                </wp:positionV>
                <wp:extent cx="1446530" cy="340995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04435" w14:textId="3DA4C49F" w:rsidR="00D873D5" w:rsidRPr="00D873D5" w:rsidRDefault="00D873D5" w:rsidP="00D873D5">
                            <w:pPr>
                              <w:spacing w:before="153"/>
                              <w:ind w:right="18"/>
                              <w:jc w:val="right"/>
                              <w:rPr>
                                <w:rFonts w:ascii="Roboto Light"/>
                                <w:sz w:val="16"/>
                              </w:rPr>
                            </w:pPr>
                            <w:r w:rsidRPr="00D873D5">
                              <w:rPr>
                                <w:rFonts w:ascii="Roboto Light"/>
                                <w:sz w:val="16"/>
                              </w:rPr>
                              <w:t>NAE104D01-0</w:t>
                            </w:r>
                            <w:r w:rsidRPr="00D873D5">
                              <w:rPr>
                                <w:rFonts w:ascii="Roboto Ligh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D873D5">
                              <w:rPr>
                                <w:rFonts w:ascii="Roboto Light"/>
                                <w:sz w:val="16"/>
                              </w:rPr>
                              <w:t>/</w:t>
                            </w:r>
                            <w:r w:rsidRPr="00D873D5">
                              <w:rPr>
                                <w:rFonts w:ascii="Roboto Ligh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D873D5">
                              <w:rPr>
                                <w:rFonts w:ascii="Roboto Light"/>
                                <w:sz w:val="16"/>
                              </w:rPr>
                              <w:t>10.2018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CA28B" id="_x0000_s1028" type="#_x0000_t202" style="position:absolute;left:0;text-align:left;margin-left:460.35pt;margin-top:185.75pt;width:113.9pt;height:26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TADQIAAPsDAAAOAAAAZHJzL2Uyb0RvYy54bWysU9tu2zAMfR+wfxD0vthxk7YxohRduw4D&#10;ugvQ7gMUWY6FSaImKbGzry8lJ2nQvQ3zgyCa5CHPIbW8GYwmO+mDAsvodFJSIq2ARtkNoz+fHz5c&#10;UxIitw3XYCWjexnozer9u2XvallBB7qRniCIDXXvGO1idHVRBNFJw8MEnLTobMEbHtH0m6LxvEd0&#10;o4uqLC+LHnzjPAgZAv69H510lfHbVor4vW2DjEQzir3FfPp8rtNZrJa83njuOiUObfB/6MJwZbHo&#10;CeqeR062Xv0FZZTwEKCNEwGmgLZVQmYOyGZavmHz1HEnMxcUJ7iTTOH/wYpvux+eqIbRanpFieUG&#10;h/Qsh0g+wkCqpE/vQo1hTw4D44C/cc6Za3CPIH4FYuGu43Yjb72HvpO8wf6mKbM4Sx1xQgJZ91+h&#10;wTJ8GyEDDa03STyUgyA6zml/mk1qRaSSs9nl/AJdAn0Xs3KxmOcSvD5mOx/iZwmGpAujHmef0fnu&#10;McTUDa+PIamYhQeldZ6/tqRndDGv5jnhzGNUxPXUyjB6XaZvXJhE8pNtcnLkSo93LKDtgXUiOlKO&#10;w3oYBT6KuYZmjzJ4GLcRXw9eOvB/KOlxExkNv7fcS0r0F4tSLpB6Wt1szOZXFRr+3LM+93ArEIrR&#10;SMl4vYt53UfKtyh5q7IaaTZjJ4eWccOySIfXkFb43M5Rr2929QIAAP//AwBQSwMEFAAGAAgAAAAh&#10;AMhL6VrgAAAADAEAAA8AAABkcnMvZG93bnJldi54bWxMj01PwzAMhu9I/IfISNxY0tKyrdSdEIgr&#10;aOND4pY1XlvROFWTreXfk53gZsuPXj9vuZltL040+s4xQrJQIIhrZzpuEN7fnm9WIHzQbHTvmBB+&#10;yMOmurwodWHcxFs67UIjYgj7QiO0IQyFlL5uyWq/cANxvB3caHWI69hIM+ophttepkrdSas7jh9a&#10;PdBjS/X37mgRPl4OX5+Zem2ebD5MblaS7VoiXl/ND/cgAs3hD4azflSHKjrt3ZGNFz3COlXLiCLc&#10;LpMcxJlIslWc9ghZmqcgq1L+L1H9AgAA//8DAFBLAQItABQABgAIAAAAIQC2gziS/gAAAOEBAAAT&#10;AAAAAAAAAAAAAAAAAAAAAABbQ29udGVudF9UeXBlc10ueG1sUEsBAi0AFAAGAAgAAAAhADj9If/W&#10;AAAAlAEAAAsAAAAAAAAAAAAAAAAALwEAAF9yZWxzLy5yZWxzUEsBAi0AFAAGAAgAAAAhAKQShMAN&#10;AgAA+wMAAA4AAAAAAAAAAAAAAAAALgIAAGRycy9lMm9Eb2MueG1sUEsBAi0AFAAGAAgAAAAhAMhL&#10;6VrgAAAADAEAAA8AAAAAAAAAAAAAAAAAZwQAAGRycy9kb3ducmV2LnhtbFBLBQYAAAAABAAEAPMA&#10;AAB0BQAAAAA=&#10;" filled="f" stroked="f">
                <v:textbox>
                  <w:txbxContent>
                    <w:p w14:paraId="1B304435" w14:textId="3DA4C49F" w:rsidR="00D873D5" w:rsidRPr="00D873D5" w:rsidRDefault="00D873D5" w:rsidP="00D873D5">
                      <w:pPr>
                        <w:spacing w:before="153"/>
                        <w:ind w:right="18"/>
                        <w:jc w:val="right"/>
                        <w:rPr>
                          <w:rFonts w:ascii="Roboto Light"/>
                          <w:sz w:val="16"/>
                        </w:rPr>
                      </w:pPr>
                      <w:r w:rsidRPr="00D873D5">
                        <w:rPr>
                          <w:rFonts w:ascii="Roboto Light"/>
                          <w:sz w:val="16"/>
                        </w:rPr>
                        <w:t>NAE104D01-0</w:t>
                      </w:r>
                      <w:r w:rsidRPr="00D873D5">
                        <w:rPr>
                          <w:rFonts w:ascii="Roboto Light"/>
                          <w:spacing w:val="-2"/>
                          <w:sz w:val="16"/>
                        </w:rPr>
                        <w:t xml:space="preserve"> </w:t>
                      </w:r>
                      <w:r w:rsidRPr="00D873D5">
                        <w:rPr>
                          <w:rFonts w:ascii="Roboto Light"/>
                          <w:sz w:val="16"/>
                        </w:rPr>
                        <w:t>/</w:t>
                      </w:r>
                      <w:r w:rsidRPr="00D873D5">
                        <w:rPr>
                          <w:rFonts w:ascii="Roboto Light"/>
                          <w:spacing w:val="-3"/>
                          <w:sz w:val="16"/>
                        </w:rPr>
                        <w:t xml:space="preserve"> </w:t>
                      </w:r>
                      <w:r w:rsidRPr="00D873D5">
                        <w:rPr>
                          <w:rFonts w:ascii="Roboto Light"/>
                          <w:sz w:val="16"/>
                        </w:rPr>
                        <w:t>10.2018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4497">
        <w:rPr>
          <w:color w:val="231F20"/>
          <w:sz w:val="21"/>
        </w:rPr>
        <w:t>Any</w:t>
      </w:r>
      <w:r w:rsidR="00A84497">
        <w:rPr>
          <w:color w:val="231F20"/>
          <w:spacing w:val="-3"/>
          <w:sz w:val="21"/>
        </w:rPr>
        <w:t xml:space="preserve"> </w:t>
      </w:r>
      <w:r w:rsidR="00A84497">
        <w:rPr>
          <w:color w:val="231F20"/>
          <w:sz w:val="21"/>
        </w:rPr>
        <w:t>products</w:t>
      </w:r>
      <w:r w:rsidR="00A84497">
        <w:rPr>
          <w:color w:val="231F20"/>
          <w:spacing w:val="-3"/>
          <w:sz w:val="21"/>
        </w:rPr>
        <w:t xml:space="preserve"> </w:t>
      </w:r>
      <w:r w:rsidR="00A84497">
        <w:rPr>
          <w:color w:val="231F20"/>
          <w:sz w:val="21"/>
        </w:rPr>
        <w:t>that</w:t>
      </w:r>
      <w:r w:rsidR="00A84497">
        <w:rPr>
          <w:color w:val="231F20"/>
          <w:spacing w:val="-2"/>
          <w:sz w:val="21"/>
        </w:rPr>
        <w:t xml:space="preserve"> </w:t>
      </w:r>
      <w:r w:rsidR="00A84497">
        <w:rPr>
          <w:color w:val="231F20"/>
          <w:sz w:val="21"/>
        </w:rPr>
        <w:t>do</w:t>
      </w:r>
      <w:r w:rsidR="00A84497">
        <w:rPr>
          <w:color w:val="231F20"/>
          <w:spacing w:val="-2"/>
          <w:sz w:val="21"/>
        </w:rPr>
        <w:t xml:space="preserve"> </w:t>
      </w:r>
      <w:r w:rsidR="00A84497">
        <w:rPr>
          <w:color w:val="231F20"/>
          <w:sz w:val="21"/>
        </w:rPr>
        <w:t>not</w:t>
      </w:r>
      <w:r w:rsidR="00A84497">
        <w:rPr>
          <w:color w:val="231F20"/>
          <w:spacing w:val="-1"/>
          <w:sz w:val="21"/>
        </w:rPr>
        <w:t xml:space="preserve"> </w:t>
      </w:r>
      <w:r w:rsidR="00A84497">
        <w:rPr>
          <w:color w:val="231F20"/>
          <w:sz w:val="21"/>
        </w:rPr>
        <w:t>meet</w:t>
      </w:r>
      <w:r w:rsidR="00A84497">
        <w:rPr>
          <w:color w:val="231F20"/>
          <w:spacing w:val="-3"/>
          <w:sz w:val="21"/>
        </w:rPr>
        <w:t xml:space="preserve"> </w:t>
      </w:r>
      <w:r w:rsidR="00A84497">
        <w:rPr>
          <w:color w:val="231F20"/>
          <w:sz w:val="21"/>
        </w:rPr>
        <w:t>the</w:t>
      </w:r>
      <w:r w:rsidR="00A84497">
        <w:rPr>
          <w:color w:val="231F20"/>
          <w:spacing w:val="-2"/>
          <w:sz w:val="21"/>
        </w:rPr>
        <w:t xml:space="preserve"> </w:t>
      </w:r>
      <w:r w:rsidR="00A84497">
        <w:rPr>
          <w:color w:val="231F20"/>
          <w:sz w:val="21"/>
        </w:rPr>
        <w:t>above</w:t>
      </w:r>
      <w:r w:rsidR="00A84497">
        <w:rPr>
          <w:color w:val="231F20"/>
          <w:spacing w:val="-2"/>
          <w:sz w:val="21"/>
        </w:rPr>
        <w:t xml:space="preserve"> </w:t>
      </w:r>
      <w:r w:rsidR="00A84497">
        <w:rPr>
          <w:color w:val="231F20"/>
          <w:sz w:val="21"/>
        </w:rPr>
        <w:t>shall</w:t>
      </w:r>
      <w:r w:rsidR="00A84497">
        <w:rPr>
          <w:color w:val="231F20"/>
          <w:spacing w:val="-1"/>
          <w:sz w:val="21"/>
        </w:rPr>
        <w:t xml:space="preserve"> </w:t>
      </w:r>
      <w:r w:rsidR="00A84497">
        <w:rPr>
          <w:color w:val="231F20"/>
          <w:sz w:val="21"/>
        </w:rPr>
        <w:t>not</w:t>
      </w:r>
      <w:r w:rsidR="00A84497">
        <w:rPr>
          <w:color w:val="231F20"/>
          <w:spacing w:val="-2"/>
          <w:sz w:val="21"/>
        </w:rPr>
        <w:t xml:space="preserve"> </w:t>
      </w:r>
      <w:r w:rsidR="00A84497">
        <w:rPr>
          <w:color w:val="231F20"/>
          <w:sz w:val="21"/>
        </w:rPr>
        <w:t>be</w:t>
      </w:r>
      <w:r w:rsidR="00A84497">
        <w:rPr>
          <w:color w:val="231F20"/>
          <w:spacing w:val="-2"/>
          <w:sz w:val="21"/>
        </w:rPr>
        <w:t xml:space="preserve"> </w:t>
      </w:r>
      <w:r w:rsidR="00A84497">
        <w:rPr>
          <w:color w:val="231F20"/>
          <w:sz w:val="21"/>
        </w:rPr>
        <w:t>used.</w:t>
      </w:r>
    </w:p>
    <w:p w14:paraId="679F23BD" w14:textId="6E7A613D" w:rsidR="00323D5F" w:rsidRDefault="00323D5F">
      <w:pPr>
        <w:rPr>
          <w:sz w:val="21"/>
        </w:rPr>
        <w:sectPr w:rsidR="00323D5F" w:rsidSect="00D873D5">
          <w:footerReference w:type="default" r:id="rId13"/>
          <w:pgSz w:w="12240" w:h="15840"/>
          <w:pgMar w:top="720" w:right="100" w:bottom="2920" w:left="660" w:header="483" w:footer="710" w:gutter="0"/>
          <w:cols w:space="720"/>
          <w:docGrid w:linePitch="299"/>
        </w:sectPr>
      </w:pPr>
    </w:p>
    <w:p w14:paraId="5F2AFBA0" w14:textId="0733D32D" w:rsidR="00323D5F" w:rsidRDefault="00D873D5">
      <w:pPr>
        <w:pStyle w:val="Heading1"/>
        <w:numPr>
          <w:ilvl w:val="0"/>
          <w:numId w:val="1"/>
        </w:numPr>
        <w:tabs>
          <w:tab w:val="left" w:pos="834"/>
        </w:tabs>
        <w:spacing w:before="184"/>
        <w:ind w:hanging="720"/>
        <w:jc w:val="both"/>
        <w:rPr>
          <w:color w:val="231F20"/>
        </w:rPr>
      </w:pPr>
      <w:r>
        <w:rPr>
          <w:rFonts w:ascii="Times New Roman"/>
          <w:noProof/>
          <w:sz w:val="3"/>
        </w:rPr>
        <w:lastRenderedPageBreak/>
        <w:drawing>
          <wp:anchor distT="0" distB="0" distL="114300" distR="114300" simplePos="0" relativeHeight="251689984" behindDoc="1" locked="0" layoutInCell="1" allowOverlap="1" wp14:anchorId="77972CC5" wp14:editId="26226E7B">
            <wp:simplePos x="0" y="0"/>
            <wp:positionH relativeFrom="column">
              <wp:posOffset>5120640</wp:posOffset>
            </wp:positionH>
            <wp:positionV relativeFrom="paragraph">
              <wp:posOffset>-561423</wp:posOffset>
            </wp:positionV>
            <wp:extent cx="2165988" cy="612250"/>
            <wp:effectExtent l="0" t="0" r="5715" b="0"/>
            <wp:wrapTight wrapText="bothSides">
              <wp:wrapPolygon edited="0">
                <wp:start x="0" y="0"/>
                <wp:lineTo x="0" y="20838"/>
                <wp:lineTo x="21467" y="20838"/>
                <wp:lineTo x="21467" y="0"/>
                <wp:lineTo x="0" y="0"/>
              </wp:wrapPolygon>
            </wp:wrapTight>
            <wp:docPr id="27" name="Picture 2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988" cy="61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4497">
        <w:rPr>
          <w:color w:val="231F20"/>
        </w:rPr>
        <w:t>System</w:t>
      </w:r>
      <w:r w:rsidR="00A84497">
        <w:rPr>
          <w:color w:val="231F20"/>
          <w:spacing w:val="-6"/>
        </w:rPr>
        <w:t xml:space="preserve"> </w:t>
      </w:r>
      <w:r w:rsidR="00A84497">
        <w:rPr>
          <w:color w:val="231F20"/>
        </w:rPr>
        <w:t>Operation</w:t>
      </w:r>
    </w:p>
    <w:p w14:paraId="0F040D88" w14:textId="4B9BCEAE" w:rsidR="00323D5F" w:rsidRDefault="00A84497">
      <w:pPr>
        <w:pStyle w:val="BodyText"/>
        <w:spacing w:before="40"/>
        <w:ind w:left="113" w:right="1430" w:firstLine="0"/>
        <w:jc w:val="both"/>
      </w:pPr>
      <w:r>
        <w:rPr>
          <w:color w:val="231F20"/>
        </w:rPr>
        <w:t>LED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lamps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touchscreen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HMI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display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operational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conditions.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Pushbuttons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allow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setting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operational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parameters including feeder prioritization, faulted feeder indication, alarm configuration setting, substation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configuration,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protection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targets.</w:t>
      </w:r>
    </w:p>
    <w:p w14:paraId="2987DD2B" w14:textId="1E21868F" w:rsidR="00323D5F" w:rsidRDefault="00A84497">
      <w:pPr>
        <w:pStyle w:val="BodyText"/>
        <w:ind w:left="113" w:right="1148" w:firstLine="0"/>
        <w:jc w:val="both"/>
      </w:pPr>
      <w:r>
        <w:rPr>
          <w:color w:val="231F20"/>
        </w:rPr>
        <w:t>Ground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fault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content,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harmonic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analysis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ground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fault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current,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voltage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displayed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color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HMIs 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LCD displays.</w:t>
      </w:r>
      <w:r w:rsidR="00D873D5" w:rsidRPr="00D873D5">
        <w:rPr>
          <w:rFonts w:ascii="Times New Roman"/>
          <w:noProof/>
          <w:sz w:val="3"/>
        </w:rPr>
        <w:t xml:space="preserve"> </w:t>
      </w:r>
    </w:p>
    <w:p w14:paraId="5C3C8E64" w14:textId="77777777" w:rsidR="00323D5F" w:rsidRDefault="00A84497">
      <w:pPr>
        <w:pStyle w:val="ListParagraph"/>
        <w:numPr>
          <w:ilvl w:val="1"/>
          <w:numId w:val="1"/>
        </w:numPr>
        <w:tabs>
          <w:tab w:val="left" w:pos="833"/>
          <w:tab w:val="left" w:pos="835"/>
        </w:tabs>
        <w:spacing w:before="48"/>
        <w:ind w:left="834"/>
        <w:jc w:val="both"/>
        <w:rPr>
          <w:sz w:val="21"/>
        </w:rPr>
      </w:pPr>
      <w:r>
        <w:rPr>
          <w:color w:val="231F20"/>
          <w:sz w:val="21"/>
        </w:rPr>
        <w:t>First-Fault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Alarm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&amp;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Second-Fault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Protection</w:t>
      </w:r>
    </w:p>
    <w:p w14:paraId="1A2F6F04" w14:textId="77777777" w:rsidR="00323D5F" w:rsidRDefault="00A84497">
      <w:pPr>
        <w:pStyle w:val="ListParagraph"/>
        <w:numPr>
          <w:ilvl w:val="2"/>
          <w:numId w:val="1"/>
        </w:numPr>
        <w:tabs>
          <w:tab w:val="left" w:pos="1554"/>
          <w:tab w:val="left" w:pos="1555"/>
        </w:tabs>
        <w:jc w:val="both"/>
        <w:rPr>
          <w:sz w:val="21"/>
        </w:rPr>
      </w:pPr>
      <w:r>
        <w:rPr>
          <w:color w:val="231F20"/>
          <w:sz w:val="21"/>
        </w:rPr>
        <w:t>Upon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detection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first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ground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fault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at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pre-alarm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level:</w:t>
      </w:r>
    </w:p>
    <w:p w14:paraId="28C2BA61" w14:textId="77777777" w:rsidR="00323D5F" w:rsidRDefault="00A84497">
      <w:pPr>
        <w:pStyle w:val="ListParagraph"/>
        <w:numPr>
          <w:ilvl w:val="3"/>
          <w:numId w:val="1"/>
        </w:numPr>
        <w:tabs>
          <w:tab w:val="left" w:pos="2273"/>
          <w:tab w:val="left" w:pos="2275"/>
        </w:tabs>
        <w:ind w:right="728" w:hanging="720"/>
        <w:jc w:val="both"/>
        <w:rPr>
          <w:sz w:val="21"/>
        </w:rPr>
      </w:pPr>
      <w:r>
        <w:rPr>
          <w:color w:val="231F20"/>
          <w:sz w:val="21"/>
        </w:rPr>
        <w:t>Ground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fault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lamp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on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front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door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blinks,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general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alarm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dry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contact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changes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state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HMI screen displays the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fault condition.</w:t>
      </w:r>
    </w:p>
    <w:p w14:paraId="5174F17B" w14:textId="77777777" w:rsidR="00323D5F" w:rsidRDefault="00A84497">
      <w:pPr>
        <w:pStyle w:val="ListParagraph"/>
        <w:numPr>
          <w:ilvl w:val="3"/>
          <w:numId w:val="1"/>
        </w:numPr>
        <w:tabs>
          <w:tab w:val="left" w:pos="2273"/>
          <w:tab w:val="left" w:pos="2275"/>
        </w:tabs>
        <w:ind w:left="2274" w:hanging="722"/>
        <w:jc w:val="both"/>
        <w:rPr>
          <w:sz w:val="21"/>
        </w:rPr>
      </w:pPr>
      <w:r>
        <w:rPr>
          <w:color w:val="231F20"/>
          <w:sz w:val="21"/>
        </w:rPr>
        <w:t>The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electrical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power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distribution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system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functions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uninterrupted.</w:t>
      </w:r>
    </w:p>
    <w:p w14:paraId="0E60D826" w14:textId="77777777" w:rsidR="00323D5F" w:rsidRDefault="00A84497">
      <w:pPr>
        <w:pStyle w:val="ListParagraph"/>
        <w:numPr>
          <w:ilvl w:val="2"/>
          <w:numId w:val="1"/>
        </w:numPr>
        <w:tabs>
          <w:tab w:val="left" w:pos="1554"/>
          <w:tab w:val="left" w:pos="1555"/>
        </w:tabs>
        <w:jc w:val="both"/>
        <w:rPr>
          <w:sz w:val="21"/>
        </w:rPr>
      </w:pPr>
      <w:r>
        <w:rPr>
          <w:color w:val="231F20"/>
          <w:sz w:val="21"/>
        </w:rPr>
        <w:t>When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fault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exceeds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5"/>
          <w:sz w:val="21"/>
        </w:rPr>
        <w:t xml:space="preserve"> </w:t>
      </w:r>
      <w:proofErr w:type="gramStart"/>
      <w:r>
        <w:rPr>
          <w:color w:val="231F20"/>
          <w:sz w:val="21"/>
        </w:rPr>
        <w:t>first-ground</w:t>
      </w:r>
      <w:proofErr w:type="gramEnd"/>
      <w:r>
        <w:rPr>
          <w:color w:val="231F20"/>
          <w:sz w:val="21"/>
        </w:rPr>
        <w:t>-fault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level:</w:t>
      </w:r>
    </w:p>
    <w:p w14:paraId="3450E2D3" w14:textId="77777777" w:rsidR="00323D5F" w:rsidRDefault="00A84497">
      <w:pPr>
        <w:pStyle w:val="ListParagraph"/>
        <w:numPr>
          <w:ilvl w:val="3"/>
          <w:numId w:val="1"/>
        </w:numPr>
        <w:tabs>
          <w:tab w:val="left" w:pos="2273"/>
          <w:tab w:val="left" w:pos="2275"/>
        </w:tabs>
        <w:ind w:right="629" w:hanging="720"/>
        <w:rPr>
          <w:sz w:val="21"/>
        </w:rPr>
      </w:pPr>
      <w:r>
        <w:rPr>
          <w:color w:val="231F20"/>
          <w:sz w:val="21"/>
        </w:rPr>
        <w:t>Ground fault lamp stays on, ground fault auxiliary relay is energized, both general alarm dry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contact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first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ground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fault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dry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contact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change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state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HMI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screen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displays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fault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condition.</w:t>
      </w:r>
    </w:p>
    <w:p w14:paraId="1E1A9B43" w14:textId="77777777" w:rsidR="00323D5F" w:rsidRDefault="00A84497">
      <w:pPr>
        <w:pStyle w:val="ListParagraph"/>
        <w:numPr>
          <w:ilvl w:val="3"/>
          <w:numId w:val="1"/>
        </w:numPr>
        <w:tabs>
          <w:tab w:val="left" w:pos="2273"/>
          <w:tab w:val="left" w:pos="2275"/>
        </w:tabs>
        <w:ind w:left="2274" w:right="1696"/>
        <w:rPr>
          <w:sz w:val="21"/>
        </w:rPr>
      </w:pP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power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distribution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system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can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operate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with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first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fault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indefinitely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it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is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continuously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monitored for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a second-phase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fault.</w:t>
      </w:r>
    </w:p>
    <w:p w14:paraId="7DC30E50" w14:textId="77777777" w:rsidR="00323D5F" w:rsidRDefault="00A84497">
      <w:pPr>
        <w:pStyle w:val="ListParagraph"/>
        <w:numPr>
          <w:ilvl w:val="2"/>
          <w:numId w:val="1"/>
        </w:numPr>
        <w:tabs>
          <w:tab w:val="left" w:pos="1554"/>
          <w:tab w:val="left" w:pos="1555"/>
        </w:tabs>
        <w:ind w:left="1553" w:right="690" w:hanging="720"/>
        <w:rPr>
          <w:sz w:val="21"/>
        </w:rPr>
      </w:pPr>
      <w:r>
        <w:rPr>
          <w:color w:val="231F20"/>
          <w:sz w:val="21"/>
        </w:rPr>
        <w:t>The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pulsing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function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can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activated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locate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ground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fault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on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still-energized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feeder.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Locating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ground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fault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should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be performed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soon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after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the occurrence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first fault.</w:t>
      </w:r>
    </w:p>
    <w:p w14:paraId="3F08FD03" w14:textId="77777777" w:rsidR="00323D5F" w:rsidRDefault="00A84497">
      <w:pPr>
        <w:pStyle w:val="ListParagraph"/>
        <w:numPr>
          <w:ilvl w:val="2"/>
          <w:numId w:val="1"/>
        </w:numPr>
        <w:tabs>
          <w:tab w:val="left" w:pos="1554"/>
          <w:tab w:val="left" w:pos="1555"/>
        </w:tabs>
        <w:ind w:left="1553" w:right="807" w:hanging="720"/>
        <w:rPr>
          <w:sz w:val="21"/>
        </w:rPr>
      </w:pPr>
      <w:r>
        <w:rPr>
          <w:color w:val="231F20"/>
          <w:sz w:val="21"/>
        </w:rPr>
        <w:t>Upon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detection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second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ground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fault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(a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phase-to-ground-to-phase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fault),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lower-priority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feeder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 xml:space="preserve">shall be tripped within 100 </w:t>
      </w:r>
      <w:proofErr w:type="spellStart"/>
      <w:r>
        <w:rPr>
          <w:color w:val="231F20"/>
          <w:sz w:val="21"/>
        </w:rPr>
        <w:t>ms</w:t>
      </w:r>
      <w:proofErr w:type="spellEnd"/>
      <w:r>
        <w:rPr>
          <w:color w:val="231F20"/>
          <w:sz w:val="21"/>
        </w:rPr>
        <w:t>, returning the system to first-fault status. Products with trip times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longer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 xml:space="preserve">than 100 </w:t>
      </w:r>
      <w:proofErr w:type="spellStart"/>
      <w:r>
        <w:rPr>
          <w:color w:val="231F20"/>
          <w:sz w:val="21"/>
        </w:rPr>
        <w:t>ms</w:t>
      </w:r>
      <w:proofErr w:type="spellEnd"/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shall not be used.</w:t>
      </w:r>
    </w:p>
    <w:p w14:paraId="56DF2FEF" w14:textId="77777777" w:rsidR="00323D5F" w:rsidRDefault="00A84497">
      <w:pPr>
        <w:pStyle w:val="ListParagraph"/>
        <w:numPr>
          <w:ilvl w:val="2"/>
          <w:numId w:val="1"/>
        </w:numPr>
        <w:tabs>
          <w:tab w:val="left" w:pos="1554"/>
          <w:tab w:val="left" w:pos="1555"/>
        </w:tabs>
        <w:rPr>
          <w:sz w:val="21"/>
        </w:rPr>
      </w:pP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lower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priority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feeder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shall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have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two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methods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tripping:</w:t>
      </w:r>
    </w:p>
    <w:p w14:paraId="4B3EC77A" w14:textId="77777777" w:rsidR="00323D5F" w:rsidRDefault="00A84497">
      <w:pPr>
        <w:pStyle w:val="ListParagraph"/>
        <w:numPr>
          <w:ilvl w:val="3"/>
          <w:numId w:val="1"/>
        </w:numPr>
        <w:tabs>
          <w:tab w:val="left" w:pos="2273"/>
          <w:tab w:val="left" w:pos="2275"/>
        </w:tabs>
        <w:ind w:left="2274" w:hanging="722"/>
        <w:rPr>
          <w:sz w:val="21"/>
        </w:rPr>
      </w:pPr>
      <w:r>
        <w:rPr>
          <w:color w:val="231F20"/>
          <w:sz w:val="21"/>
        </w:rPr>
        <w:t>Simultaneously:</w:t>
      </w:r>
    </w:p>
    <w:p w14:paraId="4277837D" w14:textId="77777777" w:rsidR="00323D5F" w:rsidRDefault="00A84497">
      <w:pPr>
        <w:pStyle w:val="BodyText"/>
        <w:ind w:left="2274" w:right="963" w:firstLine="0"/>
      </w:pPr>
      <w:r>
        <w:rPr>
          <w:color w:val="231F20"/>
        </w:rPr>
        <w:t>If,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fault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present,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second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ground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fault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occurs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feeder,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 lower-priority feeder(s)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trip.</w:t>
      </w:r>
    </w:p>
    <w:p w14:paraId="7DFC2906" w14:textId="77777777" w:rsidR="00323D5F" w:rsidRDefault="00A84497">
      <w:pPr>
        <w:pStyle w:val="ListParagraph"/>
        <w:numPr>
          <w:ilvl w:val="3"/>
          <w:numId w:val="1"/>
        </w:numPr>
        <w:tabs>
          <w:tab w:val="left" w:pos="2273"/>
          <w:tab w:val="left" w:pos="2275"/>
        </w:tabs>
        <w:ind w:left="2274" w:hanging="722"/>
        <w:rPr>
          <w:sz w:val="21"/>
        </w:rPr>
      </w:pPr>
      <w:r>
        <w:rPr>
          <w:color w:val="231F20"/>
          <w:sz w:val="21"/>
        </w:rPr>
        <w:t>Sequentially:</w:t>
      </w:r>
    </w:p>
    <w:p w14:paraId="4DBECA7B" w14:textId="77777777" w:rsidR="00323D5F" w:rsidRDefault="00A84497">
      <w:pPr>
        <w:pStyle w:val="BodyText"/>
        <w:ind w:left="2274" w:right="1420" w:firstLine="0"/>
      </w:pP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same-phase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ground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faults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same-priority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feeders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second-phase ground fault on a same-priority feeder occurs, the feeder(s) will trip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sequentially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particular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order</w:t>
      </w:r>
      <w:proofErr w:type="gramEnd"/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returns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first-fault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condition.</w:t>
      </w:r>
    </w:p>
    <w:p w14:paraId="2B6AC1E7" w14:textId="77777777" w:rsidR="00323D5F" w:rsidRDefault="00A84497">
      <w:pPr>
        <w:pStyle w:val="ListParagraph"/>
        <w:numPr>
          <w:ilvl w:val="2"/>
          <w:numId w:val="1"/>
        </w:numPr>
        <w:tabs>
          <w:tab w:val="left" w:pos="1554"/>
          <w:tab w:val="left" w:pos="1555"/>
        </w:tabs>
        <w:spacing w:line="252" w:lineRule="auto"/>
        <w:ind w:left="1553" w:right="918" w:hanging="720"/>
        <w:rPr>
          <w:sz w:val="21"/>
        </w:rPr>
      </w:pPr>
      <w:r>
        <w:rPr>
          <w:color w:val="231F20"/>
          <w:sz w:val="21"/>
        </w:rPr>
        <w:t>For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bus-tie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systems,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proofErr w:type="gramStart"/>
      <w:r>
        <w:rPr>
          <w:color w:val="231F20"/>
          <w:sz w:val="21"/>
        </w:rPr>
        <w:t>second-ground</w:t>
      </w:r>
      <w:proofErr w:type="gramEnd"/>
      <w:r>
        <w:rPr>
          <w:color w:val="231F20"/>
          <w:sz w:val="21"/>
        </w:rPr>
        <w:t>-fault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system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must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compatible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with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normally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open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normally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closed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tie-breaker control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schemes.</w:t>
      </w:r>
    </w:p>
    <w:p w14:paraId="399D8001" w14:textId="77777777" w:rsidR="00323D5F" w:rsidRDefault="00A84497">
      <w:pPr>
        <w:pStyle w:val="Heading1"/>
        <w:numPr>
          <w:ilvl w:val="0"/>
          <w:numId w:val="1"/>
        </w:numPr>
        <w:tabs>
          <w:tab w:val="left" w:pos="833"/>
          <w:tab w:val="left" w:pos="834"/>
        </w:tabs>
        <w:spacing w:before="29"/>
        <w:ind w:hanging="720"/>
        <w:rPr>
          <w:color w:val="231F20"/>
        </w:rPr>
      </w:pPr>
      <w:r>
        <w:rPr>
          <w:color w:val="231F20"/>
        </w:rPr>
        <w:t>Indication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Communication</w:t>
      </w:r>
    </w:p>
    <w:p w14:paraId="6A446BF8" w14:textId="77777777" w:rsidR="00323D5F" w:rsidRDefault="00A84497">
      <w:pPr>
        <w:pStyle w:val="BodyText"/>
        <w:spacing w:before="41"/>
        <w:ind w:left="114" w:firstLine="0"/>
      </w:pPr>
      <w:r>
        <w:rPr>
          <w:color w:val="231F20"/>
        </w:rPr>
        <w:t>Local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remote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communication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provided.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minimum.</w:t>
      </w:r>
    </w:p>
    <w:p w14:paraId="5DEEFF7B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spacing w:before="28"/>
        <w:ind w:left="1554"/>
        <w:rPr>
          <w:sz w:val="21"/>
        </w:rPr>
      </w:pPr>
      <w:r>
        <w:rPr>
          <w:color w:val="231F20"/>
          <w:sz w:val="21"/>
        </w:rPr>
        <w:t>Alarm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contacts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remote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annunciation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faulted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conditions.</w:t>
      </w:r>
    </w:p>
    <w:p w14:paraId="34CBEB39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left="1554"/>
        <w:rPr>
          <w:sz w:val="21"/>
        </w:rPr>
      </w:pPr>
      <w:r>
        <w:rPr>
          <w:color w:val="231F20"/>
          <w:sz w:val="21"/>
        </w:rPr>
        <w:t>Trip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contacts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tripping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lower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priorities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two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faulted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feeders.</w:t>
      </w:r>
    </w:p>
    <w:p w14:paraId="0E0BC5DF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left="1554"/>
        <w:rPr>
          <w:sz w:val="21"/>
        </w:rPr>
      </w:pPr>
      <w:r>
        <w:rPr>
          <w:color w:val="231F20"/>
          <w:sz w:val="21"/>
        </w:rPr>
        <w:t>Modbus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TCP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web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interface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over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Ethernet</w:t>
      </w:r>
    </w:p>
    <w:p w14:paraId="74B2BF85" w14:textId="77777777" w:rsidR="00323D5F" w:rsidRDefault="00A84497">
      <w:pPr>
        <w:pStyle w:val="Heading1"/>
        <w:numPr>
          <w:ilvl w:val="0"/>
          <w:numId w:val="1"/>
        </w:numPr>
        <w:tabs>
          <w:tab w:val="left" w:pos="833"/>
          <w:tab w:val="left" w:pos="834"/>
        </w:tabs>
        <w:spacing w:before="7" w:line="284" w:lineRule="exact"/>
        <w:ind w:hanging="720"/>
        <w:rPr>
          <w:color w:val="231F20"/>
        </w:rPr>
      </w:pPr>
      <w:r>
        <w:rPr>
          <w:color w:val="231F20"/>
        </w:rPr>
        <w:t>Miscellaneous</w:t>
      </w:r>
    </w:p>
    <w:p w14:paraId="086A4469" w14:textId="0AD8E5FA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right="684" w:hanging="720"/>
        <w:rPr>
          <w:sz w:val="21"/>
        </w:rPr>
      </w:pPr>
      <w:r>
        <w:rPr>
          <w:color w:val="231F20"/>
          <w:sz w:val="21"/>
        </w:rPr>
        <w:t>[Include portable ground detector with a split-core type ammeter and multiple range switch. The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clamp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must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capable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enveloping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minimum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6”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diameter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locating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ground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fault.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/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Delete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this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paragraph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if this equipment is not required.]</w:t>
      </w:r>
    </w:p>
    <w:p w14:paraId="6FCF239E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right="1114" w:hanging="720"/>
        <w:rPr>
          <w:sz w:val="21"/>
        </w:rPr>
      </w:pPr>
      <w:r>
        <w:rPr>
          <w:color w:val="231F20"/>
          <w:sz w:val="21"/>
        </w:rPr>
        <w:t>[Delete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this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paragraph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if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not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required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/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case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outdoor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NEMA3R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rated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NGR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enclosure,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an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anti-condensation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heater shall be provided.]</w:t>
      </w:r>
    </w:p>
    <w:p w14:paraId="78965C6E" w14:textId="6EEBEFB4" w:rsidR="002B66C4" w:rsidRDefault="00A84497" w:rsidP="002B66C4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spacing w:line="252" w:lineRule="auto"/>
        <w:ind w:right="971" w:hanging="720"/>
        <w:rPr>
          <w:color w:val="231F20"/>
          <w:sz w:val="21"/>
        </w:rPr>
      </w:pPr>
      <w:r w:rsidRPr="002B66C4">
        <w:rPr>
          <w:color w:val="231F20"/>
          <w:sz w:val="21"/>
        </w:rPr>
        <w:t>The</w:t>
      </w:r>
      <w:r w:rsidRPr="002B66C4">
        <w:rPr>
          <w:color w:val="231F20"/>
          <w:spacing w:val="-4"/>
          <w:sz w:val="21"/>
        </w:rPr>
        <w:t xml:space="preserve"> </w:t>
      </w:r>
      <w:r w:rsidRPr="002B66C4">
        <w:rPr>
          <w:color w:val="231F20"/>
          <w:sz w:val="21"/>
        </w:rPr>
        <w:t>product(s)</w:t>
      </w:r>
      <w:r w:rsidRPr="002B66C4">
        <w:rPr>
          <w:color w:val="231F20"/>
          <w:spacing w:val="-5"/>
          <w:sz w:val="21"/>
        </w:rPr>
        <w:t xml:space="preserve"> </w:t>
      </w:r>
      <w:r w:rsidRPr="002B66C4">
        <w:rPr>
          <w:color w:val="231F20"/>
          <w:sz w:val="21"/>
        </w:rPr>
        <w:t>covered</w:t>
      </w:r>
      <w:r w:rsidRPr="002B66C4">
        <w:rPr>
          <w:color w:val="231F20"/>
          <w:spacing w:val="-4"/>
          <w:sz w:val="21"/>
        </w:rPr>
        <w:t xml:space="preserve"> </w:t>
      </w:r>
      <w:r w:rsidRPr="002B66C4">
        <w:rPr>
          <w:color w:val="231F20"/>
          <w:sz w:val="21"/>
        </w:rPr>
        <w:t>by</w:t>
      </w:r>
      <w:r w:rsidRPr="002B66C4">
        <w:rPr>
          <w:color w:val="231F20"/>
          <w:spacing w:val="-4"/>
          <w:sz w:val="21"/>
        </w:rPr>
        <w:t xml:space="preserve"> </w:t>
      </w:r>
      <w:r w:rsidRPr="002B66C4">
        <w:rPr>
          <w:color w:val="231F20"/>
          <w:sz w:val="21"/>
        </w:rPr>
        <w:t>this</w:t>
      </w:r>
      <w:r w:rsidRPr="002B66C4">
        <w:rPr>
          <w:color w:val="231F20"/>
          <w:spacing w:val="-4"/>
          <w:sz w:val="21"/>
        </w:rPr>
        <w:t xml:space="preserve"> </w:t>
      </w:r>
      <w:r w:rsidRPr="002B66C4">
        <w:rPr>
          <w:color w:val="231F20"/>
          <w:sz w:val="21"/>
        </w:rPr>
        <w:t>specification</w:t>
      </w:r>
      <w:r w:rsidRPr="002B66C4">
        <w:rPr>
          <w:color w:val="231F20"/>
          <w:spacing w:val="-4"/>
          <w:sz w:val="21"/>
        </w:rPr>
        <w:t xml:space="preserve"> </w:t>
      </w:r>
      <w:r w:rsidRPr="002B66C4">
        <w:rPr>
          <w:color w:val="231F20"/>
          <w:sz w:val="21"/>
        </w:rPr>
        <w:t>shall</w:t>
      </w:r>
      <w:r w:rsidRPr="002B66C4">
        <w:rPr>
          <w:color w:val="231F20"/>
          <w:spacing w:val="-3"/>
          <w:sz w:val="21"/>
        </w:rPr>
        <w:t xml:space="preserve"> </w:t>
      </w:r>
      <w:r w:rsidRPr="002B66C4">
        <w:rPr>
          <w:color w:val="231F20"/>
          <w:sz w:val="21"/>
        </w:rPr>
        <w:t>be</w:t>
      </w:r>
      <w:r w:rsidRPr="002B66C4">
        <w:rPr>
          <w:color w:val="231F20"/>
          <w:spacing w:val="-4"/>
          <w:sz w:val="21"/>
        </w:rPr>
        <w:t xml:space="preserve"> </w:t>
      </w:r>
      <w:r w:rsidRPr="002B66C4">
        <w:rPr>
          <w:color w:val="231F20"/>
          <w:sz w:val="21"/>
        </w:rPr>
        <w:t>warranted</w:t>
      </w:r>
      <w:r w:rsidRPr="002B66C4">
        <w:rPr>
          <w:color w:val="231F20"/>
          <w:spacing w:val="-4"/>
          <w:sz w:val="21"/>
        </w:rPr>
        <w:t xml:space="preserve"> </w:t>
      </w:r>
      <w:r w:rsidRPr="002B66C4">
        <w:rPr>
          <w:color w:val="231F20"/>
          <w:sz w:val="21"/>
        </w:rPr>
        <w:t>by</w:t>
      </w:r>
      <w:r w:rsidRPr="002B66C4">
        <w:rPr>
          <w:color w:val="231F20"/>
          <w:spacing w:val="-4"/>
          <w:sz w:val="21"/>
        </w:rPr>
        <w:t xml:space="preserve"> </w:t>
      </w:r>
      <w:r w:rsidRPr="002B66C4">
        <w:rPr>
          <w:color w:val="231F20"/>
          <w:sz w:val="21"/>
        </w:rPr>
        <w:t>the</w:t>
      </w:r>
      <w:r w:rsidRPr="002B66C4">
        <w:rPr>
          <w:color w:val="231F20"/>
          <w:spacing w:val="-4"/>
          <w:sz w:val="21"/>
        </w:rPr>
        <w:t xml:space="preserve"> </w:t>
      </w:r>
      <w:r w:rsidRPr="002B66C4">
        <w:rPr>
          <w:color w:val="231F20"/>
          <w:sz w:val="21"/>
        </w:rPr>
        <w:t>manufacturer</w:t>
      </w:r>
      <w:r w:rsidRPr="002B66C4">
        <w:rPr>
          <w:color w:val="231F20"/>
          <w:spacing w:val="-4"/>
          <w:sz w:val="21"/>
        </w:rPr>
        <w:t xml:space="preserve"> </w:t>
      </w:r>
      <w:r w:rsidRPr="002B66C4">
        <w:rPr>
          <w:color w:val="231F20"/>
          <w:sz w:val="21"/>
        </w:rPr>
        <w:t>to</w:t>
      </w:r>
      <w:r w:rsidRPr="002B66C4">
        <w:rPr>
          <w:color w:val="231F20"/>
          <w:spacing w:val="-4"/>
          <w:sz w:val="21"/>
        </w:rPr>
        <w:t xml:space="preserve"> </w:t>
      </w:r>
      <w:r w:rsidRPr="002B66C4">
        <w:rPr>
          <w:color w:val="231F20"/>
          <w:sz w:val="21"/>
        </w:rPr>
        <w:t>be</w:t>
      </w:r>
      <w:r w:rsidRPr="002B66C4">
        <w:rPr>
          <w:color w:val="231F20"/>
          <w:spacing w:val="-4"/>
          <w:sz w:val="21"/>
        </w:rPr>
        <w:t xml:space="preserve"> </w:t>
      </w:r>
      <w:r w:rsidRPr="002B66C4">
        <w:rPr>
          <w:color w:val="231F20"/>
          <w:sz w:val="21"/>
        </w:rPr>
        <w:t>free</w:t>
      </w:r>
      <w:r w:rsidRPr="002B66C4">
        <w:rPr>
          <w:color w:val="231F20"/>
          <w:spacing w:val="-4"/>
          <w:sz w:val="21"/>
        </w:rPr>
        <w:t xml:space="preserve"> </w:t>
      </w:r>
      <w:r w:rsidRPr="002B66C4">
        <w:rPr>
          <w:color w:val="231F20"/>
          <w:sz w:val="21"/>
        </w:rPr>
        <w:t>of</w:t>
      </w:r>
      <w:r w:rsidRPr="002B66C4">
        <w:rPr>
          <w:color w:val="231F20"/>
          <w:spacing w:val="-49"/>
          <w:sz w:val="21"/>
        </w:rPr>
        <w:t xml:space="preserve"> </w:t>
      </w:r>
      <w:r w:rsidRPr="002B66C4">
        <w:rPr>
          <w:color w:val="231F20"/>
          <w:sz w:val="21"/>
        </w:rPr>
        <w:t>manufacturing</w:t>
      </w:r>
      <w:r w:rsidRPr="002B66C4">
        <w:rPr>
          <w:color w:val="231F20"/>
          <w:spacing w:val="-2"/>
          <w:sz w:val="21"/>
        </w:rPr>
        <w:t xml:space="preserve"> </w:t>
      </w:r>
      <w:r w:rsidRPr="002B66C4">
        <w:rPr>
          <w:color w:val="231F20"/>
          <w:sz w:val="21"/>
        </w:rPr>
        <w:t>defects for 24</w:t>
      </w:r>
      <w:r w:rsidRPr="002B66C4">
        <w:rPr>
          <w:color w:val="231F20"/>
          <w:spacing w:val="-1"/>
          <w:sz w:val="21"/>
        </w:rPr>
        <w:t xml:space="preserve"> </w:t>
      </w:r>
      <w:r w:rsidRPr="002B66C4">
        <w:rPr>
          <w:color w:val="231F20"/>
          <w:sz w:val="21"/>
        </w:rPr>
        <w:t>months</w:t>
      </w:r>
      <w:r w:rsidRPr="002B66C4">
        <w:rPr>
          <w:color w:val="231F20"/>
          <w:spacing w:val="-1"/>
          <w:sz w:val="21"/>
        </w:rPr>
        <w:t xml:space="preserve"> </w:t>
      </w:r>
      <w:r w:rsidRPr="002B66C4">
        <w:rPr>
          <w:color w:val="231F20"/>
          <w:sz w:val="21"/>
        </w:rPr>
        <w:t>from</w:t>
      </w:r>
      <w:r w:rsidRPr="002B66C4">
        <w:rPr>
          <w:color w:val="231F20"/>
          <w:spacing w:val="-1"/>
          <w:sz w:val="21"/>
        </w:rPr>
        <w:t xml:space="preserve"> </w:t>
      </w:r>
      <w:r w:rsidRPr="002B66C4">
        <w:rPr>
          <w:color w:val="231F20"/>
          <w:sz w:val="21"/>
        </w:rPr>
        <w:t>the</w:t>
      </w:r>
      <w:r w:rsidRPr="002B66C4">
        <w:rPr>
          <w:color w:val="231F20"/>
          <w:spacing w:val="-1"/>
          <w:sz w:val="21"/>
        </w:rPr>
        <w:t xml:space="preserve"> </w:t>
      </w:r>
      <w:r w:rsidRPr="002B66C4">
        <w:rPr>
          <w:color w:val="231F20"/>
          <w:sz w:val="21"/>
        </w:rPr>
        <w:t>ship date.</w:t>
      </w:r>
    </w:p>
    <w:p w14:paraId="35469438" w14:textId="6C57B104" w:rsidR="00323D5F" w:rsidRPr="002779C0" w:rsidRDefault="00A84497" w:rsidP="002779C0">
      <w:pPr>
        <w:rPr>
          <w:color w:val="231F20"/>
          <w:sz w:val="21"/>
        </w:rPr>
      </w:pPr>
      <w:r>
        <w:rPr>
          <w:noProof/>
        </w:rPr>
        <w:drawing>
          <wp:anchor distT="0" distB="0" distL="114300" distR="114300" simplePos="0" relativeHeight="251615232" behindDoc="0" locked="0" layoutInCell="1" allowOverlap="1" wp14:anchorId="77D4B797" wp14:editId="7F5998C2">
            <wp:simplePos x="0" y="0"/>
            <wp:positionH relativeFrom="page">
              <wp:posOffset>87465</wp:posOffset>
            </wp:positionH>
            <wp:positionV relativeFrom="paragraph">
              <wp:posOffset>1271933</wp:posOffset>
            </wp:positionV>
            <wp:extent cx="8003540" cy="605790"/>
            <wp:effectExtent l="0" t="0" r="0" b="381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354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3D5" w:rsidRPr="00D873D5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967DA0C" wp14:editId="0650504C">
                <wp:simplePos x="0" y="0"/>
                <wp:positionH relativeFrom="column">
                  <wp:posOffset>5850531</wp:posOffset>
                </wp:positionH>
                <wp:positionV relativeFrom="paragraph">
                  <wp:posOffset>1675047</wp:posOffset>
                </wp:positionV>
                <wp:extent cx="1446530" cy="340995"/>
                <wp:effectExtent l="0" t="0" r="0" b="190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E3694" w14:textId="77777777" w:rsidR="00D873D5" w:rsidRPr="00D873D5" w:rsidRDefault="00D873D5" w:rsidP="00D873D5">
                            <w:pPr>
                              <w:spacing w:before="153"/>
                              <w:ind w:right="18"/>
                              <w:jc w:val="right"/>
                              <w:rPr>
                                <w:rFonts w:ascii="Roboto Light"/>
                                <w:sz w:val="16"/>
                              </w:rPr>
                            </w:pPr>
                            <w:r w:rsidRPr="00D873D5">
                              <w:rPr>
                                <w:rFonts w:ascii="Roboto Light"/>
                                <w:sz w:val="16"/>
                              </w:rPr>
                              <w:t>NAE104D01-0</w:t>
                            </w:r>
                            <w:r w:rsidRPr="00D873D5">
                              <w:rPr>
                                <w:rFonts w:ascii="Roboto Ligh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D873D5">
                              <w:rPr>
                                <w:rFonts w:ascii="Roboto Light"/>
                                <w:sz w:val="16"/>
                              </w:rPr>
                              <w:t>/</w:t>
                            </w:r>
                            <w:r w:rsidRPr="00D873D5">
                              <w:rPr>
                                <w:rFonts w:ascii="Roboto Ligh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D873D5">
                              <w:rPr>
                                <w:rFonts w:ascii="Roboto Light"/>
                                <w:sz w:val="16"/>
                              </w:rPr>
                              <w:t>10.2018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7DA0C" id="_x0000_s1029" type="#_x0000_t202" style="position:absolute;margin-left:460.65pt;margin-top:131.9pt;width:113.9pt;height:26.8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XsDQIAAPoDAAAOAAAAZHJzL2Uyb0RvYy54bWysU9tu2zAMfR+wfxD0vthxkq4xohRduw4D&#10;ugvQ7gMUWY6FSaImKbGzrx8lJ1nQvg3zgyCa5CHPIbW6GYwme+mDAsvodFJSIq2ARtktoz+eH95d&#10;UxIitw3XYCWjBxnozfrtm1XvallBB7qRniCIDXXvGO1idHVRBNFJw8MEnLTobMEbHtH026LxvEd0&#10;o4uqLK+KHnzjPAgZAv69H510nfHbVor4rW2DjEQzir3FfPp8btJZrFe83nruOiWObfB/6MJwZbHo&#10;GeqeR052Xr2CMkp4CNDGiQBTQNsqITMHZDMtX7B56riTmQuKE9xZpvD/YMXX/XdPVMNotaTEcoMz&#10;epZDJB9gIFWSp3ehxqgnh3FxwN845kw1uEcQPwOxcNdxu5W33kPfSd5ge9OUWVykjjghgWz6L9Bg&#10;Gb6LkIGG1pukHapBEB3HdDiPJrUiUsn5/GoxQ5dA32xeLpeLXILXp2znQ/wkwZB0YdTj6DM63z+G&#10;mLrh9SkkFbPwoLTO49eW9IwuF9UiJ1x4jIq4nVoZRq/L9I37kkh+tE1Ojlzp8Y4FtD2yTkRHynHY&#10;DFnf2UnMDTQHlMHDuIz4ePDSgf9NSY+LyGj4teNeUqI/W5RyidTT5mZjvnhfoeEvPZtLD7cCoRiN&#10;lIzXu5i3faR8i5K3KquRZjN2cmwZFyyLdHwMaYMv7Rz198mu/wAAAP//AwBQSwMEFAAGAAgAAAAh&#10;AH4PMlngAAAADAEAAA8AAABkcnMvZG93bnJldi54bWxMj8tOwzAQRfdI/IM1SOyo7aQtJGRSIRBb&#10;UMtDYucm0yQiHkex24S/x13BcjRH955bbGbbixONvnOMoBcKBHHl6o4bhPe355s7ED4Yrk3vmBB+&#10;yMOmvLwoTF67ibd02oVGxBD2uUFoQxhyKX3VkjV+4Qbi+Du40ZoQz7GR9WimGG57mSi1ltZ0HBta&#10;M9BjS9X37mgRPl4OX59L9do82dUwuVlJtplEvL6aH+5BBJrDHwxn/agOZXTauyPXXvQIWaLTiCIk&#10;6zRuOBN6mWkQe4RU365AloX8P6L8BQAA//8DAFBLAQItABQABgAIAAAAIQC2gziS/gAAAOEBAAAT&#10;AAAAAAAAAAAAAAAAAAAAAABbQ29udGVudF9UeXBlc10ueG1sUEsBAi0AFAAGAAgAAAAhADj9If/W&#10;AAAAlAEAAAsAAAAAAAAAAAAAAAAALwEAAF9yZWxzLy5yZWxzUEsBAi0AFAAGAAgAAAAhAHFd1ewN&#10;AgAA+gMAAA4AAAAAAAAAAAAAAAAALgIAAGRycy9lMm9Eb2MueG1sUEsBAi0AFAAGAAgAAAAhAH4P&#10;MlngAAAADAEAAA8AAAAAAAAAAAAAAAAAZwQAAGRycy9kb3ducmV2LnhtbFBLBQYAAAAABAAEAPMA&#10;AAB0BQAAAAA=&#10;" filled="f" stroked="f">
                <v:textbox>
                  <w:txbxContent>
                    <w:p w14:paraId="0FCE3694" w14:textId="77777777" w:rsidR="00D873D5" w:rsidRPr="00D873D5" w:rsidRDefault="00D873D5" w:rsidP="00D873D5">
                      <w:pPr>
                        <w:spacing w:before="153"/>
                        <w:ind w:right="18"/>
                        <w:jc w:val="right"/>
                        <w:rPr>
                          <w:rFonts w:ascii="Roboto Light"/>
                          <w:sz w:val="16"/>
                        </w:rPr>
                      </w:pPr>
                      <w:r w:rsidRPr="00D873D5">
                        <w:rPr>
                          <w:rFonts w:ascii="Roboto Light"/>
                          <w:sz w:val="16"/>
                        </w:rPr>
                        <w:t>NAE104D01-0</w:t>
                      </w:r>
                      <w:r w:rsidRPr="00D873D5">
                        <w:rPr>
                          <w:rFonts w:ascii="Roboto Light"/>
                          <w:spacing w:val="-2"/>
                          <w:sz w:val="16"/>
                        </w:rPr>
                        <w:t xml:space="preserve"> </w:t>
                      </w:r>
                      <w:r w:rsidRPr="00D873D5">
                        <w:rPr>
                          <w:rFonts w:ascii="Roboto Light"/>
                          <w:sz w:val="16"/>
                        </w:rPr>
                        <w:t>/</w:t>
                      </w:r>
                      <w:r w:rsidRPr="00D873D5">
                        <w:rPr>
                          <w:rFonts w:ascii="Roboto Light"/>
                          <w:spacing w:val="-3"/>
                          <w:sz w:val="16"/>
                        </w:rPr>
                        <w:t xml:space="preserve"> </w:t>
                      </w:r>
                      <w:r w:rsidRPr="00D873D5">
                        <w:rPr>
                          <w:rFonts w:ascii="Roboto Light"/>
                          <w:sz w:val="16"/>
                        </w:rPr>
                        <w:t>10.2018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23D5F" w:rsidRPr="002779C0" w:rsidSect="00D873D5">
      <w:headerReference w:type="default" r:id="rId14"/>
      <w:footerReference w:type="default" r:id="rId15"/>
      <w:pgSz w:w="12240" w:h="15840"/>
      <w:pgMar w:top="990" w:right="100" w:bottom="0" w:left="660" w:header="4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126F3" w14:textId="77777777" w:rsidR="00C52F3F" w:rsidRDefault="00A84497">
      <w:r>
        <w:separator/>
      </w:r>
    </w:p>
  </w:endnote>
  <w:endnote w:type="continuationSeparator" w:id="0">
    <w:p w14:paraId="4360F04C" w14:textId="77777777" w:rsidR="00C52F3F" w:rsidRDefault="00A8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 Light">
    <w:altName w:val="Roboto Light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2DA80" w14:textId="53DC1036" w:rsidR="00323D5F" w:rsidRDefault="00323D5F">
    <w:pPr>
      <w:pStyle w:val="BodyText"/>
      <w:spacing w:line="14" w:lineRule="auto"/>
      <w:ind w:left="0" w:firstLine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CD75" w14:textId="0FBD168C" w:rsidR="00323D5F" w:rsidRDefault="00323D5F">
    <w:pPr>
      <w:pStyle w:val="BodyText"/>
      <w:spacing w:line="14" w:lineRule="auto"/>
      <w:ind w:left="0" w:firstLine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4067B" w14:textId="77777777" w:rsidR="00D873D5" w:rsidRDefault="00D873D5">
    <w:pPr>
      <w:pStyle w:val="BodyText"/>
      <w:spacing w:line="14" w:lineRule="auto"/>
      <w:ind w:left="0" w:firstLine="0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7C0F8" w14:textId="63AB9A4E" w:rsidR="002B66C4" w:rsidRDefault="00D873D5" w:rsidP="00D873D5">
    <w:pPr>
      <w:pStyle w:val="Footer"/>
      <w:tabs>
        <w:tab w:val="clear" w:pos="4680"/>
        <w:tab w:val="clear" w:pos="9360"/>
        <w:tab w:val="left" w:pos="8815"/>
      </w:tabs>
    </w:pPr>
    <w:r>
      <w:tab/>
    </w:r>
  </w:p>
  <w:p w14:paraId="3BE835AF" w14:textId="77777777" w:rsidR="00323D5F" w:rsidRDefault="00323D5F">
    <w:pPr>
      <w:pStyle w:val="BodyText"/>
      <w:spacing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AB4C9" w14:textId="77777777" w:rsidR="00C52F3F" w:rsidRDefault="00A84497">
      <w:r>
        <w:separator/>
      </w:r>
    </w:p>
  </w:footnote>
  <w:footnote w:type="continuationSeparator" w:id="0">
    <w:p w14:paraId="3C3E27FA" w14:textId="77777777" w:rsidR="00C52F3F" w:rsidRDefault="00A84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A6420" w14:textId="77777777" w:rsidR="00323D5F" w:rsidRDefault="00323D5F">
    <w:pPr>
      <w:pStyle w:val="BodyText"/>
      <w:spacing w:line="14" w:lineRule="auto"/>
      <w:ind w:left="0" w:firstLine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F70C9" w14:textId="3046A269" w:rsidR="00323D5F" w:rsidRDefault="00323D5F">
    <w:pPr>
      <w:pStyle w:val="BodyText"/>
      <w:spacing w:line="14" w:lineRule="auto"/>
      <w:ind w:left="0" w:firstLine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86E63" w14:textId="17DFA18F" w:rsidR="00323D5F" w:rsidRDefault="00323D5F">
    <w:pPr>
      <w:pStyle w:val="BodyText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C745D"/>
    <w:multiLevelType w:val="hybridMultilevel"/>
    <w:tmpl w:val="C664A42A"/>
    <w:lvl w:ilvl="0" w:tplc="91E44D7A">
      <w:start w:val="1"/>
      <w:numFmt w:val="decimal"/>
      <w:lvlText w:val="%1."/>
      <w:lvlJc w:val="left"/>
      <w:pPr>
        <w:ind w:left="114" w:hanging="721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1" w:tplc="D2EEB54A">
      <w:start w:val="1"/>
      <w:numFmt w:val="lowerLetter"/>
      <w:lvlText w:val="%2."/>
      <w:lvlJc w:val="left"/>
      <w:pPr>
        <w:ind w:left="1554" w:hanging="721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2" w:tplc="5D4EDBE6">
      <w:numFmt w:val="bullet"/>
      <w:lvlText w:val="•"/>
      <w:lvlJc w:val="left"/>
      <w:pPr>
        <w:ind w:left="2662" w:hanging="721"/>
      </w:pPr>
      <w:rPr>
        <w:rFonts w:hint="default"/>
        <w:lang w:val="en-US" w:eastAsia="en-US" w:bidi="ar-SA"/>
      </w:rPr>
    </w:lvl>
    <w:lvl w:ilvl="3" w:tplc="AC70EAB4">
      <w:numFmt w:val="bullet"/>
      <w:lvlText w:val="•"/>
      <w:lvlJc w:val="left"/>
      <w:pPr>
        <w:ind w:left="3764" w:hanging="721"/>
      </w:pPr>
      <w:rPr>
        <w:rFonts w:hint="default"/>
        <w:lang w:val="en-US" w:eastAsia="en-US" w:bidi="ar-SA"/>
      </w:rPr>
    </w:lvl>
    <w:lvl w:ilvl="4" w:tplc="8C006DB0">
      <w:numFmt w:val="bullet"/>
      <w:lvlText w:val="•"/>
      <w:lvlJc w:val="left"/>
      <w:pPr>
        <w:ind w:left="4866" w:hanging="721"/>
      </w:pPr>
      <w:rPr>
        <w:rFonts w:hint="default"/>
        <w:lang w:val="en-US" w:eastAsia="en-US" w:bidi="ar-SA"/>
      </w:rPr>
    </w:lvl>
    <w:lvl w:ilvl="5" w:tplc="7D78E7D2">
      <w:numFmt w:val="bullet"/>
      <w:lvlText w:val="•"/>
      <w:lvlJc w:val="left"/>
      <w:pPr>
        <w:ind w:left="5968" w:hanging="721"/>
      </w:pPr>
      <w:rPr>
        <w:rFonts w:hint="default"/>
        <w:lang w:val="en-US" w:eastAsia="en-US" w:bidi="ar-SA"/>
      </w:rPr>
    </w:lvl>
    <w:lvl w:ilvl="6" w:tplc="F83228A8">
      <w:numFmt w:val="bullet"/>
      <w:lvlText w:val="•"/>
      <w:lvlJc w:val="left"/>
      <w:pPr>
        <w:ind w:left="7071" w:hanging="721"/>
      </w:pPr>
      <w:rPr>
        <w:rFonts w:hint="default"/>
        <w:lang w:val="en-US" w:eastAsia="en-US" w:bidi="ar-SA"/>
      </w:rPr>
    </w:lvl>
    <w:lvl w:ilvl="7" w:tplc="347E3C7C">
      <w:numFmt w:val="bullet"/>
      <w:lvlText w:val="•"/>
      <w:lvlJc w:val="left"/>
      <w:pPr>
        <w:ind w:left="8173" w:hanging="721"/>
      </w:pPr>
      <w:rPr>
        <w:rFonts w:hint="default"/>
        <w:lang w:val="en-US" w:eastAsia="en-US" w:bidi="ar-SA"/>
      </w:rPr>
    </w:lvl>
    <w:lvl w:ilvl="8" w:tplc="E8B87E00">
      <w:numFmt w:val="bullet"/>
      <w:lvlText w:val="•"/>
      <w:lvlJc w:val="left"/>
      <w:pPr>
        <w:ind w:left="9275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19064100"/>
    <w:multiLevelType w:val="hybridMultilevel"/>
    <w:tmpl w:val="9EB4D9E6"/>
    <w:lvl w:ilvl="0" w:tplc="ED0C8734">
      <w:start w:val="1"/>
      <w:numFmt w:val="decimal"/>
      <w:lvlText w:val="%1."/>
      <w:lvlJc w:val="left"/>
      <w:pPr>
        <w:ind w:left="834" w:hanging="721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1" w:tplc="68DAE86A">
      <w:start w:val="1"/>
      <w:numFmt w:val="lowerLetter"/>
      <w:lvlText w:val="%2."/>
      <w:lvlJc w:val="left"/>
      <w:pPr>
        <w:ind w:left="1553" w:hanging="721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2" w:tplc="AE4ADD0E">
      <w:numFmt w:val="bullet"/>
      <w:lvlText w:val="•"/>
      <w:lvlJc w:val="left"/>
      <w:pPr>
        <w:ind w:left="2662" w:hanging="721"/>
      </w:pPr>
      <w:rPr>
        <w:rFonts w:hint="default"/>
        <w:lang w:val="en-US" w:eastAsia="en-US" w:bidi="ar-SA"/>
      </w:rPr>
    </w:lvl>
    <w:lvl w:ilvl="3" w:tplc="1FA0B1D4">
      <w:numFmt w:val="bullet"/>
      <w:lvlText w:val="•"/>
      <w:lvlJc w:val="left"/>
      <w:pPr>
        <w:ind w:left="3764" w:hanging="721"/>
      </w:pPr>
      <w:rPr>
        <w:rFonts w:hint="default"/>
        <w:lang w:val="en-US" w:eastAsia="en-US" w:bidi="ar-SA"/>
      </w:rPr>
    </w:lvl>
    <w:lvl w:ilvl="4" w:tplc="A6128AEE">
      <w:numFmt w:val="bullet"/>
      <w:lvlText w:val="•"/>
      <w:lvlJc w:val="left"/>
      <w:pPr>
        <w:ind w:left="4866" w:hanging="721"/>
      </w:pPr>
      <w:rPr>
        <w:rFonts w:hint="default"/>
        <w:lang w:val="en-US" w:eastAsia="en-US" w:bidi="ar-SA"/>
      </w:rPr>
    </w:lvl>
    <w:lvl w:ilvl="5" w:tplc="77520586">
      <w:numFmt w:val="bullet"/>
      <w:lvlText w:val="•"/>
      <w:lvlJc w:val="left"/>
      <w:pPr>
        <w:ind w:left="5968" w:hanging="721"/>
      </w:pPr>
      <w:rPr>
        <w:rFonts w:hint="default"/>
        <w:lang w:val="en-US" w:eastAsia="en-US" w:bidi="ar-SA"/>
      </w:rPr>
    </w:lvl>
    <w:lvl w:ilvl="6" w:tplc="337A5D60">
      <w:numFmt w:val="bullet"/>
      <w:lvlText w:val="•"/>
      <w:lvlJc w:val="left"/>
      <w:pPr>
        <w:ind w:left="7071" w:hanging="721"/>
      </w:pPr>
      <w:rPr>
        <w:rFonts w:hint="default"/>
        <w:lang w:val="en-US" w:eastAsia="en-US" w:bidi="ar-SA"/>
      </w:rPr>
    </w:lvl>
    <w:lvl w:ilvl="7" w:tplc="A0881A7C">
      <w:numFmt w:val="bullet"/>
      <w:lvlText w:val="•"/>
      <w:lvlJc w:val="left"/>
      <w:pPr>
        <w:ind w:left="8173" w:hanging="721"/>
      </w:pPr>
      <w:rPr>
        <w:rFonts w:hint="default"/>
        <w:lang w:val="en-US" w:eastAsia="en-US" w:bidi="ar-SA"/>
      </w:rPr>
    </w:lvl>
    <w:lvl w:ilvl="8" w:tplc="7DBAB090">
      <w:numFmt w:val="bullet"/>
      <w:lvlText w:val="•"/>
      <w:lvlJc w:val="left"/>
      <w:pPr>
        <w:ind w:left="9275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1B623310"/>
    <w:multiLevelType w:val="hybridMultilevel"/>
    <w:tmpl w:val="598CB430"/>
    <w:lvl w:ilvl="0" w:tplc="4002D830">
      <w:start w:val="11"/>
      <w:numFmt w:val="lowerLetter"/>
      <w:lvlText w:val="%1."/>
      <w:lvlJc w:val="left"/>
      <w:pPr>
        <w:ind w:left="1554" w:hanging="721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1" w:tplc="5BC0405A">
      <w:numFmt w:val="bullet"/>
      <w:lvlText w:val="•"/>
      <w:lvlJc w:val="left"/>
      <w:pPr>
        <w:ind w:left="2552" w:hanging="721"/>
      </w:pPr>
      <w:rPr>
        <w:rFonts w:hint="default"/>
        <w:lang w:val="en-US" w:eastAsia="en-US" w:bidi="ar-SA"/>
      </w:rPr>
    </w:lvl>
    <w:lvl w:ilvl="2" w:tplc="4DB0B1BC">
      <w:numFmt w:val="bullet"/>
      <w:lvlText w:val="•"/>
      <w:lvlJc w:val="left"/>
      <w:pPr>
        <w:ind w:left="3544" w:hanging="721"/>
      </w:pPr>
      <w:rPr>
        <w:rFonts w:hint="default"/>
        <w:lang w:val="en-US" w:eastAsia="en-US" w:bidi="ar-SA"/>
      </w:rPr>
    </w:lvl>
    <w:lvl w:ilvl="3" w:tplc="E73A424E">
      <w:numFmt w:val="bullet"/>
      <w:lvlText w:val="•"/>
      <w:lvlJc w:val="left"/>
      <w:pPr>
        <w:ind w:left="4536" w:hanging="721"/>
      </w:pPr>
      <w:rPr>
        <w:rFonts w:hint="default"/>
        <w:lang w:val="en-US" w:eastAsia="en-US" w:bidi="ar-SA"/>
      </w:rPr>
    </w:lvl>
    <w:lvl w:ilvl="4" w:tplc="2D5ED8C8">
      <w:numFmt w:val="bullet"/>
      <w:lvlText w:val="•"/>
      <w:lvlJc w:val="left"/>
      <w:pPr>
        <w:ind w:left="5528" w:hanging="721"/>
      </w:pPr>
      <w:rPr>
        <w:rFonts w:hint="default"/>
        <w:lang w:val="en-US" w:eastAsia="en-US" w:bidi="ar-SA"/>
      </w:rPr>
    </w:lvl>
    <w:lvl w:ilvl="5" w:tplc="F96E841C">
      <w:numFmt w:val="bullet"/>
      <w:lvlText w:val="•"/>
      <w:lvlJc w:val="left"/>
      <w:pPr>
        <w:ind w:left="6520" w:hanging="721"/>
      </w:pPr>
      <w:rPr>
        <w:rFonts w:hint="default"/>
        <w:lang w:val="en-US" w:eastAsia="en-US" w:bidi="ar-SA"/>
      </w:rPr>
    </w:lvl>
    <w:lvl w:ilvl="6" w:tplc="BF0A8EA6">
      <w:numFmt w:val="bullet"/>
      <w:lvlText w:val="•"/>
      <w:lvlJc w:val="left"/>
      <w:pPr>
        <w:ind w:left="7512" w:hanging="721"/>
      </w:pPr>
      <w:rPr>
        <w:rFonts w:hint="default"/>
        <w:lang w:val="en-US" w:eastAsia="en-US" w:bidi="ar-SA"/>
      </w:rPr>
    </w:lvl>
    <w:lvl w:ilvl="7" w:tplc="06BCDDC4">
      <w:numFmt w:val="bullet"/>
      <w:lvlText w:val="•"/>
      <w:lvlJc w:val="left"/>
      <w:pPr>
        <w:ind w:left="8504" w:hanging="721"/>
      </w:pPr>
      <w:rPr>
        <w:rFonts w:hint="default"/>
        <w:lang w:val="en-US" w:eastAsia="en-US" w:bidi="ar-SA"/>
      </w:rPr>
    </w:lvl>
    <w:lvl w:ilvl="8" w:tplc="24764F80">
      <w:numFmt w:val="bullet"/>
      <w:lvlText w:val="•"/>
      <w:lvlJc w:val="left"/>
      <w:pPr>
        <w:ind w:left="9496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1C731426"/>
    <w:multiLevelType w:val="hybridMultilevel"/>
    <w:tmpl w:val="52A85922"/>
    <w:lvl w:ilvl="0" w:tplc="CAC2E7CA">
      <w:start w:val="1"/>
      <w:numFmt w:val="decimal"/>
      <w:lvlText w:val="%1"/>
      <w:lvlJc w:val="left"/>
      <w:pPr>
        <w:ind w:left="834" w:hanging="720"/>
        <w:jc w:val="left"/>
      </w:pPr>
      <w:rPr>
        <w:rFonts w:hint="default"/>
        <w:lang w:val="en-US" w:eastAsia="en-US" w:bidi="ar-SA"/>
      </w:rPr>
    </w:lvl>
    <w:lvl w:ilvl="1" w:tplc="ECFE520E">
      <w:start w:val="1"/>
      <w:numFmt w:val="decimal"/>
      <w:lvlText w:val="%1.%2"/>
      <w:lvlJc w:val="left"/>
      <w:pPr>
        <w:ind w:left="834" w:hanging="720"/>
        <w:jc w:val="left"/>
      </w:pPr>
      <w:rPr>
        <w:rFonts w:ascii="Roboto" w:eastAsia="Roboto" w:hAnsi="Roboto" w:cs="Roboto" w:hint="default"/>
        <w:b/>
        <w:bCs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2" w:tplc="6E4A6B10">
      <w:numFmt w:val="bullet"/>
      <w:lvlText w:val="•"/>
      <w:lvlJc w:val="left"/>
      <w:pPr>
        <w:ind w:left="2968" w:hanging="720"/>
      </w:pPr>
      <w:rPr>
        <w:rFonts w:hint="default"/>
        <w:lang w:val="en-US" w:eastAsia="en-US" w:bidi="ar-SA"/>
      </w:rPr>
    </w:lvl>
    <w:lvl w:ilvl="3" w:tplc="D686814C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 w:tplc="E0A0E89A">
      <w:numFmt w:val="bullet"/>
      <w:lvlText w:val="•"/>
      <w:lvlJc w:val="left"/>
      <w:pPr>
        <w:ind w:left="5096" w:hanging="720"/>
      </w:pPr>
      <w:rPr>
        <w:rFonts w:hint="default"/>
        <w:lang w:val="en-US" w:eastAsia="en-US" w:bidi="ar-SA"/>
      </w:rPr>
    </w:lvl>
    <w:lvl w:ilvl="5" w:tplc="F640A05C"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6" w:tplc="61E2955C"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7" w:tplc="6B5AB5F4">
      <w:numFmt w:val="bullet"/>
      <w:lvlText w:val="•"/>
      <w:lvlJc w:val="left"/>
      <w:pPr>
        <w:ind w:left="8288" w:hanging="720"/>
      </w:pPr>
      <w:rPr>
        <w:rFonts w:hint="default"/>
        <w:lang w:val="en-US" w:eastAsia="en-US" w:bidi="ar-SA"/>
      </w:rPr>
    </w:lvl>
    <w:lvl w:ilvl="8" w:tplc="F83A4FCE">
      <w:numFmt w:val="bullet"/>
      <w:lvlText w:val="•"/>
      <w:lvlJc w:val="left"/>
      <w:pPr>
        <w:ind w:left="9352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1D015A32"/>
    <w:multiLevelType w:val="hybridMultilevel"/>
    <w:tmpl w:val="DF184B30"/>
    <w:lvl w:ilvl="0" w:tplc="FEC45B1A">
      <w:start w:val="2"/>
      <w:numFmt w:val="decimal"/>
      <w:lvlText w:val="%1"/>
      <w:lvlJc w:val="left"/>
      <w:pPr>
        <w:ind w:left="834" w:hanging="720"/>
        <w:jc w:val="left"/>
      </w:pPr>
      <w:rPr>
        <w:rFonts w:hint="default"/>
        <w:lang w:val="en-US" w:eastAsia="en-US" w:bidi="ar-SA"/>
      </w:rPr>
    </w:lvl>
    <w:lvl w:ilvl="1" w:tplc="567E9C54">
      <w:start w:val="1"/>
      <w:numFmt w:val="decimal"/>
      <w:lvlText w:val="%1.%2"/>
      <w:lvlJc w:val="left"/>
      <w:pPr>
        <w:ind w:left="834" w:hanging="720"/>
        <w:jc w:val="left"/>
      </w:pPr>
      <w:rPr>
        <w:rFonts w:ascii="Roboto" w:eastAsia="Roboto" w:hAnsi="Roboto" w:cs="Roboto" w:hint="default"/>
        <w:b/>
        <w:bCs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2" w:tplc="DCAC3254">
      <w:numFmt w:val="bullet"/>
      <w:lvlText w:val="•"/>
      <w:lvlJc w:val="left"/>
      <w:pPr>
        <w:ind w:left="2968" w:hanging="720"/>
      </w:pPr>
      <w:rPr>
        <w:rFonts w:hint="default"/>
        <w:lang w:val="en-US" w:eastAsia="en-US" w:bidi="ar-SA"/>
      </w:rPr>
    </w:lvl>
    <w:lvl w:ilvl="3" w:tplc="3A46029A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 w:tplc="33941612">
      <w:numFmt w:val="bullet"/>
      <w:lvlText w:val="•"/>
      <w:lvlJc w:val="left"/>
      <w:pPr>
        <w:ind w:left="5096" w:hanging="720"/>
      </w:pPr>
      <w:rPr>
        <w:rFonts w:hint="default"/>
        <w:lang w:val="en-US" w:eastAsia="en-US" w:bidi="ar-SA"/>
      </w:rPr>
    </w:lvl>
    <w:lvl w:ilvl="5" w:tplc="2E668E7C"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6" w:tplc="92ECF610"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7" w:tplc="89B8E162">
      <w:numFmt w:val="bullet"/>
      <w:lvlText w:val="•"/>
      <w:lvlJc w:val="left"/>
      <w:pPr>
        <w:ind w:left="8288" w:hanging="720"/>
      </w:pPr>
      <w:rPr>
        <w:rFonts w:hint="default"/>
        <w:lang w:val="en-US" w:eastAsia="en-US" w:bidi="ar-SA"/>
      </w:rPr>
    </w:lvl>
    <w:lvl w:ilvl="8" w:tplc="2FE2651A">
      <w:numFmt w:val="bullet"/>
      <w:lvlText w:val="•"/>
      <w:lvlJc w:val="left"/>
      <w:pPr>
        <w:ind w:left="9352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25AD2958"/>
    <w:multiLevelType w:val="hybridMultilevel"/>
    <w:tmpl w:val="B97071C2"/>
    <w:lvl w:ilvl="0" w:tplc="B7B8BBA2">
      <w:start w:val="1"/>
      <w:numFmt w:val="decimal"/>
      <w:lvlText w:val="%1."/>
      <w:lvlJc w:val="left"/>
      <w:pPr>
        <w:ind w:left="834" w:hanging="721"/>
        <w:jc w:val="left"/>
      </w:pPr>
      <w:rPr>
        <w:rFonts w:hint="default"/>
        <w:w w:val="100"/>
        <w:lang w:val="en-US" w:eastAsia="en-US" w:bidi="ar-SA"/>
      </w:rPr>
    </w:lvl>
    <w:lvl w:ilvl="1" w:tplc="D2EA07E6">
      <w:start w:val="1"/>
      <w:numFmt w:val="lowerLetter"/>
      <w:lvlText w:val="%2."/>
      <w:lvlJc w:val="left"/>
      <w:pPr>
        <w:ind w:left="1553" w:hanging="721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2" w:tplc="45F4157E">
      <w:start w:val="1"/>
      <w:numFmt w:val="lowerRoman"/>
      <w:lvlText w:val="%3."/>
      <w:lvlJc w:val="left"/>
      <w:pPr>
        <w:ind w:left="1554" w:hanging="721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3" w:tplc="DBC002A0">
      <w:numFmt w:val="bullet"/>
      <w:lvlText w:val="•"/>
      <w:lvlJc w:val="left"/>
      <w:pPr>
        <w:ind w:left="2273" w:hanging="72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4" w:tplc="1FF45058">
      <w:numFmt w:val="bullet"/>
      <w:lvlText w:val="•"/>
      <w:lvlJc w:val="left"/>
      <w:pPr>
        <w:ind w:left="4580" w:hanging="721"/>
      </w:pPr>
      <w:rPr>
        <w:rFonts w:hint="default"/>
        <w:lang w:val="en-US" w:eastAsia="en-US" w:bidi="ar-SA"/>
      </w:rPr>
    </w:lvl>
    <w:lvl w:ilvl="5" w:tplc="A478F90A">
      <w:numFmt w:val="bullet"/>
      <w:lvlText w:val="•"/>
      <w:lvlJc w:val="left"/>
      <w:pPr>
        <w:ind w:left="5730" w:hanging="721"/>
      </w:pPr>
      <w:rPr>
        <w:rFonts w:hint="default"/>
        <w:lang w:val="en-US" w:eastAsia="en-US" w:bidi="ar-SA"/>
      </w:rPr>
    </w:lvl>
    <w:lvl w:ilvl="6" w:tplc="7DE671CE">
      <w:numFmt w:val="bullet"/>
      <w:lvlText w:val="•"/>
      <w:lvlJc w:val="left"/>
      <w:pPr>
        <w:ind w:left="6880" w:hanging="721"/>
      </w:pPr>
      <w:rPr>
        <w:rFonts w:hint="default"/>
        <w:lang w:val="en-US" w:eastAsia="en-US" w:bidi="ar-SA"/>
      </w:rPr>
    </w:lvl>
    <w:lvl w:ilvl="7" w:tplc="45D43B88">
      <w:numFmt w:val="bullet"/>
      <w:lvlText w:val="•"/>
      <w:lvlJc w:val="left"/>
      <w:pPr>
        <w:ind w:left="8030" w:hanging="721"/>
      </w:pPr>
      <w:rPr>
        <w:rFonts w:hint="default"/>
        <w:lang w:val="en-US" w:eastAsia="en-US" w:bidi="ar-SA"/>
      </w:rPr>
    </w:lvl>
    <w:lvl w:ilvl="8" w:tplc="4F4A329E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ar-SA"/>
      </w:rPr>
    </w:lvl>
  </w:abstractNum>
  <w:abstractNum w:abstractNumId="6" w15:restartNumberingAfterBreak="0">
    <w:nsid w:val="31567390"/>
    <w:multiLevelType w:val="hybridMultilevel"/>
    <w:tmpl w:val="667AB98C"/>
    <w:lvl w:ilvl="0" w:tplc="CAA00540">
      <w:start w:val="1"/>
      <w:numFmt w:val="decimal"/>
      <w:lvlText w:val="%1."/>
      <w:lvlJc w:val="left"/>
      <w:pPr>
        <w:ind w:left="114" w:hanging="721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1" w:tplc="D4185ECE">
      <w:start w:val="1"/>
      <w:numFmt w:val="lowerLetter"/>
      <w:lvlText w:val="%2."/>
      <w:lvlJc w:val="left"/>
      <w:pPr>
        <w:ind w:left="1554" w:hanging="721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2" w:tplc="984C2F2E">
      <w:numFmt w:val="bullet"/>
      <w:lvlText w:val="•"/>
      <w:lvlJc w:val="left"/>
      <w:pPr>
        <w:ind w:left="2662" w:hanging="721"/>
      </w:pPr>
      <w:rPr>
        <w:rFonts w:hint="default"/>
        <w:lang w:val="en-US" w:eastAsia="en-US" w:bidi="ar-SA"/>
      </w:rPr>
    </w:lvl>
    <w:lvl w:ilvl="3" w:tplc="8370CF9A">
      <w:numFmt w:val="bullet"/>
      <w:lvlText w:val="•"/>
      <w:lvlJc w:val="left"/>
      <w:pPr>
        <w:ind w:left="3764" w:hanging="721"/>
      </w:pPr>
      <w:rPr>
        <w:rFonts w:hint="default"/>
        <w:lang w:val="en-US" w:eastAsia="en-US" w:bidi="ar-SA"/>
      </w:rPr>
    </w:lvl>
    <w:lvl w:ilvl="4" w:tplc="E8B88034">
      <w:numFmt w:val="bullet"/>
      <w:lvlText w:val="•"/>
      <w:lvlJc w:val="left"/>
      <w:pPr>
        <w:ind w:left="4866" w:hanging="721"/>
      </w:pPr>
      <w:rPr>
        <w:rFonts w:hint="default"/>
        <w:lang w:val="en-US" w:eastAsia="en-US" w:bidi="ar-SA"/>
      </w:rPr>
    </w:lvl>
    <w:lvl w:ilvl="5" w:tplc="DC7AB97A">
      <w:numFmt w:val="bullet"/>
      <w:lvlText w:val="•"/>
      <w:lvlJc w:val="left"/>
      <w:pPr>
        <w:ind w:left="5968" w:hanging="721"/>
      </w:pPr>
      <w:rPr>
        <w:rFonts w:hint="default"/>
        <w:lang w:val="en-US" w:eastAsia="en-US" w:bidi="ar-SA"/>
      </w:rPr>
    </w:lvl>
    <w:lvl w:ilvl="6" w:tplc="FAB48AAE">
      <w:numFmt w:val="bullet"/>
      <w:lvlText w:val="•"/>
      <w:lvlJc w:val="left"/>
      <w:pPr>
        <w:ind w:left="7071" w:hanging="721"/>
      </w:pPr>
      <w:rPr>
        <w:rFonts w:hint="default"/>
        <w:lang w:val="en-US" w:eastAsia="en-US" w:bidi="ar-SA"/>
      </w:rPr>
    </w:lvl>
    <w:lvl w:ilvl="7" w:tplc="9528947C">
      <w:numFmt w:val="bullet"/>
      <w:lvlText w:val="•"/>
      <w:lvlJc w:val="left"/>
      <w:pPr>
        <w:ind w:left="8173" w:hanging="721"/>
      </w:pPr>
      <w:rPr>
        <w:rFonts w:hint="default"/>
        <w:lang w:val="en-US" w:eastAsia="en-US" w:bidi="ar-SA"/>
      </w:rPr>
    </w:lvl>
    <w:lvl w:ilvl="8" w:tplc="F06ADBB4">
      <w:numFmt w:val="bullet"/>
      <w:lvlText w:val="•"/>
      <w:lvlJc w:val="left"/>
      <w:pPr>
        <w:ind w:left="9275" w:hanging="721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3D5F"/>
    <w:rsid w:val="002779C0"/>
    <w:rsid w:val="002B66C4"/>
    <w:rsid w:val="00323D5F"/>
    <w:rsid w:val="009B7B8D"/>
    <w:rsid w:val="00A84497"/>
    <w:rsid w:val="00C52F3F"/>
    <w:rsid w:val="00D8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CAD979"/>
  <w15:docId w15:val="{D49A0B6B-33AC-446D-B0E6-BB059D7C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paragraph" w:styleId="Heading1">
    <w:name w:val="heading 1"/>
    <w:basedOn w:val="Normal"/>
    <w:uiPriority w:val="9"/>
    <w:qFormat/>
    <w:pPr>
      <w:ind w:left="834" w:hanging="7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38"/>
      <w:ind w:left="834" w:hanging="72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54" w:hanging="721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24"/>
      <w:ind w:left="114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1554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6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6C4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iPriority w:val="99"/>
    <w:unhideWhenUsed/>
    <w:rsid w:val="002B6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6C4"/>
    <w:rPr>
      <w:rFonts w:ascii="Roboto" w:eastAsia="Roboto" w:hAnsi="Roboto" w:cs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Medvic, Hannah</cp:lastModifiedBy>
  <cp:revision>4</cp:revision>
  <dcterms:created xsi:type="dcterms:W3CDTF">2021-07-28T12:02:00Z</dcterms:created>
  <dcterms:modified xsi:type="dcterms:W3CDTF">2021-07-28T16:11:00Z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2021-07-28T00:00:00Z</vt:filetime>
  </property>
</Properties>
</file>