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6313" w14:textId="77777777" w:rsidR="00CD6CFE" w:rsidRDefault="00CD6CFE" w:rsidP="00CD6CFE">
      <w:pPr>
        <w:pStyle w:val="Title"/>
        <w:spacing w:before="94"/>
        <w:rPr>
          <w:rFonts w:ascii="Arial" w:hAnsi="Arial" w:cs="Arial"/>
          <w:color w:val="231F20"/>
          <w:sz w:val="26"/>
          <w:szCs w:val="26"/>
        </w:rPr>
      </w:pPr>
    </w:p>
    <w:p w14:paraId="34ABB884" w14:textId="72821743" w:rsidR="00CD6CFE" w:rsidRDefault="00A13C51" w:rsidP="00CD6CFE">
      <w:pPr>
        <w:pStyle w:val="Title"/>
        <w:spacing w:before="94"/>
        <w:rPr>
          <w:rFonts w:ascii="Arial" w:hAnsi="Arial" w:cs="Arial"/>
          <w:color w:val="231F20"/>
          <w:sz w:val="26"/>
          <w:szCs w:val="26"/>
        </w:rPr>
      </w:pPr>
      <w:proofErr w:type="spellStart"/>
      <w:r w:rsidRPr="00CD6CFE">
        <w:rPr>
          <w:rFonts w:ascii="Arial" w:hAnsi="Arial" w:cs="Arial"/>
          <w:color w:val="231F20"/>
          <w:sz w:val="26"/>
          <w:szCs w:val="26"/>
        </w:rPr>
        <w:t>Guideform</w:t>
      </w:r>
      <w:proofErr w:type="spellEnd"/>
      <w:r w:rsidRPr="00CD6CFE">
        <w:rPr>
          <w:rFonts w:ascii="Arial" w:hAnsi="Arial" w:cs="Arial"/>
          <w:color w:val="231F20"/>
          <w:sz w:val="26"/>
          <w:szCs w:val="26"/>
        </w:rPr>
        <w:t xml:space="preserve"> Specification </w:t>
      </w:r>
    </w:p>
    <w:p w14:paraId="521B57F2" w14:textId="3F4B5278" w:rsidR="00CD6CFE" w:rsidRPr="008B2085" w:rsidRDefault="008B2085" w:rsidP="00CD6CFE">
      <w:pPr>
        <w:pStyle w:val="Title"/>
        <w:spacing w:before="94"/>
        <w:rPr>
          <w:rFonts w:ascii="Arial" w:hAnsi="Arial" w:cs="Arial"/>
          <w:color w:val="231F20"/>
          <w:sz w:val="24"/>
          <w:szCs w:val="24"/>
        </w:rPr>
      </w:pPr>
      <w:r w:rsidRPr="008B2085">
        <w:rPr>
          <w:rFonts w:ascii="Arial" w:hAnsi="Arial" w:cs="Arial"/>
          <w:sz w:val="24"/>
          <w:szCs w:val="24"/>
        </w:rPr>
        <w:t xml:space="preserve">Bender </w:t>
      </w:r>
      <w:proofErr w:type="spellStart"/>
      <w:r w:rsidRPr="008B2085">
        <w:rPr>
          <w:rFonts w:ascii="Arial" w:hAnsi="Arial" w:cs="Arial"/>
          <w:sz w:val="24"/>
          <w:szCs w:val="24"/>
        </w:rPr>
        <w:t>MarinaGuard</w:t>
      </w:r>
      <w:proofErr w:type="spellEnd"/>
      <w:r w:rsidRPr="008B2085">
        <w:rPr>
          <w:rFonts w:ascii="Arial" w:hAnsi="Arial" w:cs="Arial"/>
          <w:sz w:val="24"/>
          <w:szCs w:val="24"/>
        </w:rPr>
        <w:t>® Suggested Specification</w:t>
      </w:r>
    </w:p>
    <w:p w14:paraId="710875F0" w14:textId="77777777" w:rsidR="00CD6CFE" w:rsidRPr="00CD6CFE" w:rsidRDefault="00CD6CFE" w:rsidP="00A13C51">
      <w:pPr>
        <w:pStyle w:val="Title"/>
        <w:spacing w:before="94"/>
        <w:rPr>
          <w:rFonts w:ascii="Arial" w:hAnsi="Arial" w:cs="Arial"/>
          <w:b w:val="0"/>
          <w:bCs w:val="0"/>
          <w:sz w:val="24"/>
          <w:szCs w:val="24"/>
        </w:rPr>
      </w:pPr>
    </w:p>
    <w:p w14:paraId="021E13B6" w14:textId="77777777" w:rsidR="008B2085" w:rsidRDefault="008B2085" w:rsidP="008B2085">
      <w:pPr>
        <w:pStyle w:val="Title"/>
        <w:spacing w:before="94"/>
        <w:rPr>
          <w:rFonts w:ascii="Arial" w:hAnsi="Arial" w:cs="Arial"/>
          <w:b w:val="0"/>
          <w:bCs w:val="0"/>
          <w:sz w:val="22"/>
          <w:szCs w:val="22"/>
        </w:rPr>
      </w:pPr>
      <w:r w:rsidRPr="008B2085">
        <w:rPr>
          <w:rFonts w:ascii="Arial" w:hAnsi="Arial" w:cs="Arial"/>
          <w:b w:val="0"/>
          <w:bCs w:val="0"/>
          <w:sz w:val="22"/>
          <w:szCs w:val="22"/>
        </w:rPr>
        <w:t xml:space="preserve">Provide ground-fault monitoring specifically designed for marinas, boat yards, floating buildings, docking facilities and similar location. The ground-fault protection required by NEC 555.35 (A) &amp; (B)(1), 555.53 &amp; 682.15 (B) (2023 edition); NEC 555.32, 555.35 (A)(1) &amp; (3), 555.53, &amp; 682.15 (B) (2020 edition); NEC 555.3 &amp; 682.15 (2017 and earlier editions); and CE Code 78-052. </w:t>
      </w:r>
    </w:p>
    <w:p w14:paraId="715183C1" w14:textId="77777777" w:rsidR="008B2085" w:rsidRDefault="008B2085" w:rsidP="008B2085">
      <w:pPr>
        <w:pStyle w:val="Title"/>
        <w:spacing w:before="94"/>
        <w:rPr>
          <w:rFonts w:ascii="Arial" w:hAnsi="Arial" w:cs="Arial"/>
          <w:b w:val="0"/>
          <w:bCs w:val="0"/>
          <w:sz w:val="22"/>
          <w:szCs w:val="22"/>
        </w:rPr>
      </w:pPr>
    </w:p>
    <w:p w14:paraId="13D685D6" w14:textId="77777777" w:rsidR="008B2085" w:rsidRDefault="008B2085" w:rsidP="008B2085">
      <w:pPr>
        <w:pStyle w:val="Title"/>
        <w:spacing w:before="94"/>
        <w:rPr>
          <w:rFonts w:ascii="Arial" w:hAnsi="Arial" w:cs="Arial"/>
          <w:b w:val="0"/>
          <w:bCs w:val="0"/>
          <w:sz w:val="22"/>
          <w:szCs w:val="22"/>
        </w:rPr>
      </w:pPr>
      <w:r w:rsidRPr="008B2085">
        <w:rPr>
          <w:rFonts w:ascii="Arial" w:hAnsi="Arial" w:cs="Arial"/>
          <w:b w:val="0"/>
          <w:bCs w:val="0"/>
          <w:sz w:val="22"/>
          <w:szCs w:val="22"/>
        </w:rPr>
        <w:t xml:space="preserve">Provide single-channel and/or up to twelve-channel models (Bender MG-1 &amp; MG-T respectively) with trip outputs for connection to external 120V shunt-trip circuit breakers. Strobe light externally to be mounted onto lockable type 4X-rated enclosure, suitable for outdoor use to indicate a ground fault trip has occurred. </w:t>
      </w:r>
    </w:p>
    <w:p w14:paraId="504FBBD5" w14:textId="77777777" w:rsidR="008B2085" w:rsidRDefault="008B2085" w:rsidP="008B2085">
      <w:pPr>
        <w:pStyle w:val="Title"/>
        <w:spacing w:before="94"/>
        <w:rPr>
          <w:rFonts w:ascii="Arial" w:hAnsi="Arial" w:cs="Arial"/>
          <w:b w:val="0"/>
          <w:bCs w:val="0"/>
          <w:sz w:val="22"/>
          <w:szCs w:val="22"/>
        </w:rPr>
      </w:pPr>
    </w:p>
    <w:p w14:paraId="0FAD009D" w14:textId="77777777" w:rsidR="008B2085" w:rsidRDefault="008B2085" w:rsidP="008B2085">
      <w:pPr>
        <w:pStyle w:val="Title"/>
        <w:spacing w:before="94"/>
        <w:rPr>
          <w:rFonts w:ascii="Arial" w:hAnsi="Arial" w:cs="Arial"/>
          <w:b w:val="0"/>
          <w:bCs w:val="0"/>
          <w:sz w:val="22"/>
          <w:szCs w:val="22"/>
        </w:rPr>
      </w:pPr>
      <w:r w:rsidRPr="008B2085">
        <w:rPr>
          <w:rFonts w:ascii="Arial" w:hAnsi="Arial" w:cs="Arial"/>
          <w:b w:val="0"/>
          <w:bCs w:val="0"/>
          <w:sz w:val="22"/>
          <w:szCs w:val="22"/>
        </w:rPr>
        <w:t xml:space="preserve">Units shall be UL 1053 listed ground-fault protection of equipment, as required by the NEC, with Bender supplied external current transformers for measurement for each main and/or branch circuit. Self-test (without tripping) and manual test functions shall be provided. </w:t>
      </w:r>
    </w:p>
    <w:p w14:paraId="6269865A" w14:textId="77777777" w:rsidR="008B2085" w:rsidRDefault="008B2085" w:rsidP="008B2085">
      <w:pPr>
        <w:pStyle w:val="Title"/>
        <w:spacing w:before="94"/>
        <w:rPr>
          <w:rFonts w:ascii="Arial" w:hAnsi="Arial" w:cs="Arial"/>
          <w:b w:val="0"/>
          <w:bCs w:val="0"/>
          <w:sz w:val="22"/>
          <w:szCs w:val="22"/>
        </w:rPr>
      </w:pPr>
    </w:p>
    <w:p w14:paraId="0510787F" w14:textId="77777777" w:rsidR="008B2085" w:rsidRDefault="008B2085" w:rsidP="008B2085">
      <w:pPr>
        <w:pStyle w:val="Title"/>
        <w:spacing w:before="94"/>
        <w:rPr>
          <w:rFonts w:ascii="Arial" w:hAnsi="Arial" w:cs="Arial"/>
          <w:b w:val="0"/>
          <w:bCs w:val="0"/>
          <w:sz w:val="22"/>
          <w:szCs w:val="22"/>
        </w:rPr>
      </w:pPr>
      <w:r w:rsidRPr="008B2085">
        <w:rPr>
          <w:rFonts w:ascii="Arial" w:hAnsi="Arial" w:cs="Arial"/>
          <w:b w:val="0"/>
          <w:bCs w:val="0"/>
          <w:sz w:val="22"/>
          <w:szCs w:val="22"/>
        </w:rPr>
        <w:t xml:space="preserve">Ground fault relay shall be factory set to 30ma and field adjustable to accommodate field settings as required by the AHJ (Authority Having Jurisdiction). Time-coordinated protection to de-energize the faulted circuit without tripping the remaining system shall be provided for each monitored circuit. </w:t>
      </w:r>
    </w:p>
    <w:p w14:paraId="53921B20" w14:textId="77777777" w:rsidR="008B2085" w:rsidRDefault="008B2085" w:rsidP="008B2085">
      <w:pPr>
        <w:pStyle w:val="Title"/>
        <w:spacing w:before="94"/>
        <w:rPr>
          <w:rFonts w:ascii="Arial" w:hAnsi="Arial" w:cs="Arial"/>
          <w:b w:val="0"/>
          <w:bCs w:val="0"/>
          <w:sz w:val="22"/>
          <w:szCs w:val="22"/>
        </w:rPr>
      </w:pPr>
    </w:p>
    <w:p w14:paraId="35469438" w14:textId="63EB43BA" w:rsidR="00323D5F" w:rsidRPr="008B2085" w:rsidRDefault="008B2085" w:rsidP="008B2085">
      <w:pPr>
        <w:pStyle w:val="Title"/>
        <w:spacing w:before="94"/>
        <w:rPr>
          <w:rFonts w:ascii="Arial" w:hAnsi="Arial" w:cs="Arial"/>
          <w:b w:val="0"/>
          <w:bCs w:val="0"/>
          <w:color w:val="231F20"/>
          <w:sz w:val="22"/>
          <w:szCs w:val="22"/>
        </w:rPr>
      </w:pPr>
      <w:r w:rsidRPr="008B2085">
        <w:rPr>
          <w:rFonts w:ascii="Arial" w:hAnsi="Arial" w:cs="Arial"/>
          <w:b w:val="0"/>
          <w:bCs w:val="0"/>
          <w:sz w:val="22"/>
          <w:szCs w:val="22"/>
        </w:rPr>
        <w:t xml:space="preserve">Tamper resistant enclosure, </w:t>
      </w:r>
      <w:proofErr w:type="spellStart"/>
      <w:r w:rsidRPr="008B2085">
        <w:rPr>
          <w:rFonts w:ascii="Arial" w:hAnsi="Arial" w:cs="Arial"/>
          <w:b w:val="0"/>
          <w:bCs w:val="0"/>
          <w:sz w:val="22"/>
          <w:szCs w:val="22"/>
        </w:rPr>
        <w:t>Nema</w:t>
      </w:r>
      <w:proofErr w:type="spellEnd"/>
      <w:r w:rsidRPr="008B2085">
        <w:rPr>
          <w:rFonts w:ascii="Arial" w:hAnsi="Arial" w:cs="Arial"/>
          <w:b w:val="0"/>
          <w:bCs w:val="0"/>
          <w:sz w:val="22"/>
          <w:szCs w:val="22"/>
        </w:rPr>
        <w:t xml:space="preserve"> 4X, shall be provided.</w:t>
      </w:r>
    </w:p>
    <w:sectPr w:rsidR="00323D5F" w:rsidRPr="008B2085" w:rsidSect="00CD6CFE">
      <w:headerReference w:type="default" r:id="rId7"/>
      <w:footerReference w:type="default" r:id="rId8"/>
      <w:pgSz w:w="12240" w:h="15840"/>
      <w:pgMar w:top="1440" w:right="1080" w:bottom="1440" w:left="1080" w:header="483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3036" w14:textId="77777777" w:rsidR="005F7FA9" w:rsidRDefault="005F7FA9">
      <w:r>
        <w:separator/>
      </w:r>
    </w:p>
  </w:endnote>
  <w:endnote w:type="continuationSeparator" w:id="0">
    <w:p w14:paraId="5194EF1E" w14:textId="77777777" w:rsidR="005F7FA9" w:rsidRDefault="005F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0325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69DCB6" w14:textId="3C8B3507" w:rsidR="00721872" w:rsidRDefault="0072187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E835AF" w14:textId="2420EB54" w:rsidR="00323D5F" w:rsidRDefault="00323D5F">
    <w:pPr>
      <w:pStyle w:val="BodyText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4589" w14:textId="77777777" w:rsidR="005F7FA9" w:rsidRDefault="005F7FA9">
      <w:r>
        <w:separator/>
      </w:r>
    </w:p>
  </w:footnote>
  <w:footnote w:type="continuationSeparator" w:id="0">
    <w:p w14:paraId="7ABAE1C6" w14:textId="77777777" w:rsidR="005F7FA9" w:rsidRDefault="005F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6E63" w14:textId="6CBB840C" w:rsidR="00323D5F" w:rsidRDefault="00CD6CFE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C5A9EE" wp14:editId="2D7B6944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46103" cy="10672549"/>
          <wp:effectExtent l="0" t="0" r="0" b="0"/>
          <wp:wrapNone/>
          <wp:docPr id="2072711267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103" cy="10672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45D"/>
    <w:multiLevelType w:val="hybridMultilevel"/>
    <w:tmpl w:val="C664A42A"/>
    <w:lvl w:ilvl="0" w:tplc="91E44D7A">
      <w:start w:val="1"/>
      <w:numFmt w:val="decimal"/>
      <w:lvlText w:val="%1."/>
      <w:lvlJc w:val="left"/>
      <w:pPr>
        <w:ind w:left="114" w:hanging="72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D2EEB54A">
      <w:start w:val="1"/>
      <w:numFmt w:val="lowerLetter"/>
      <w:lvlText w:val="%2."/>
      <w:lvlJc w:val="left"/>
      <w:pPr>
        <w:ind w:left="1554" w:hanging="72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2" w:tplc="5D4EDBE6">
      <w:numFmt w:val="bullet"/>
      <w:lvlText w:val="•"/>
      <w:lvlJc w:val="left"/>
      <w:pPr>
        <w:ind w:left="2662" w:hanging="721"/>
      </w:pPr>
      <w:rPr>
        <w:rFonts w:hint="default"/>
        <w:lang w:val="en-US" w:eastAsia="en-US" w:bidi="ar-SA"/>
      </w:rPr>
    </w:lvl>
    <w:lvl w:ilvl="3" w:tplc="AC70EAB4">
      <w:numFmt w:val="bullet"/>
      <w:lvlText w:val="•"/>
      <w:lvlJc w:val="left"/>
      <w:pPr>
        <w:ind w:left="3764" w:hanging="721"/>
      </w:pPr>
      <w:rPr>
        <w:rFonts w:hint="default"/>
        <w:lang w:val="en-US" w:eastAsia="en-US" w:bidi="ar-SA"/>
      </w:rPr>
    </w:lvl>
    <w:lvl w:ilvl="4" w:tplc="8C006DB0">
      <w:numFmt w:val="bullet"/>
      <w:lvlText w:val="•"/>
      <w:lvlJc w:val="left"/>
      <w:pPr>
        <w:ind w:left="4866" w:hanging="721"/>
      </w:pPr>
      <w:rPr>
        <w:rFonts w:hint="default"/>
        <w:lang w:val="en-US" w:eastAsia="en-US" w:bidi="ar-SA"/>
      </w:rPr>
    </w:lvl>
    <w:lvl w:ilvl="5" w:tplc="7D78E7D2">
      <w:numFmt w:val="bullet"/>
      <w:lvlText w:val="•"/>
      <w:lvlJc w:val="left"/>
      <w:pPr>
        <w:ind w:left="5968" w:hanging="721"/>
      </w:pPr>
      <w:rPr>
        <w:rFonts w:hint="default"/>
        <w:lang w:val="en-US" w:eastAsia="en-US" w:bidi="ar-SA"/>
      </w:rPr>
    </w:lvl>
    <w:lvl w:ilvl="6" w:tplc="F83228A8">
      <w:numFmt w:val="bullet"/>
      <w:lvlText w:val="•"/>
      <w:lvlJc w:val="left"/>
      <w:pPr>
        <w:ind w:left="7071" w:hanging="721"/>
      </w:pPr>
      <w:rPr>
        <w:rFonts w:hint="default"/>
        <w:lang w:val="en-US" w:eastAsia="en-US" w:bidi="ar-SA"/>
      </w:rPr>
    </w:lvl>
    <w:lvl w:ilvl="7" w:tplc="347E3C7C">
      <w:numFmt w:val="bullet"/>
      <w:lvlText w:val="•"/>
      <w:lvlJc w:val="left"/>
      <w:pPr>
        <w:ind w:left="8173" w:hanging="721"/>
      </w:pPr>
      <w:rPr>
        <w:rFonts w:hint="default"/>
        <w:lang w:val="en-US" w:eastAsia="en-US" w:bidi="ar-SA"/>
      </w:rPr>
    </w:lvl>
    <w:lvl w:ilvl="8" w:tplc="E8B87E00">
      <w:numFmt w:val="bullet"/>
      <w:lvlText w:val="•"/>
      <w:lvlJc w:val="left"/>
      <w:pPr>
        <w:ind w:left="9275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2FF2068"/>
    <w:multiLevelType w:val="multilevel"/>
    <w:tmpl w:val="FEE64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2" w15:restartNumberingAfterBreak="0">
    <w:nsid w:val="043B749B"/>
    <w:multiLevelType w:val="hybridMultilevel"/>
    <w:tmpl w:val="5A3ACDD0"/>
    <w:lvl w:ilvl="0" w:tplc="04090005">
      <w:start w:val="1"/>
      <w:numFmt w:val="bullet"/>
      <w:lvlText w:val=""/>
      <w:lvlJc w:val="left"/>
      <w:pPr>
        <w:ind w:left="8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08B839A1"/>
    <w:multiLevelType w:val="hybridMultilevel"/>
    <w:tmpl w:val="09F681BC"/>
    <w:lvl w:ilvl="0" w:tplc="04090005">
      <w:start w:val="1"/>
      <w:numFmt w:val="bullet"/>
      <w:lvlText w:val=""/>
      <w:lvlJc w:val="left"/>
      <w:pPr>
        <w:ind w:left="8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 w15:restartNumberingAfterBreak="0">
    <w:nsid w:val="1013595D"/>
    <w:multiLevelType w:val="multilevel"/>
    <w:tmpl w:val="076059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"/>
      <w:lvlJc w:val="left"/>
      <w:pPr>
        <w:ind w:left="416" w:hanging="360"/>
      </w:pPr>
      <w:rPr>
        <w:rFonts w:hint="default"/>
        <w:color w:val="231F20"/>
      </w:rPr>
    </w:lvl>
    <w:lvl w:ilvl="2">
      <w:start w:val="1"/>
      <w:numFmt w:val="decimal"/>
      <w:lvlText w:val="%1.%2.%3"/>
      <w:lvlJc w:val="left"/>
      <w:pPr>
        <w:ind w:left="832" w:hanging="720"/>
      </w:pPr>
      <w:rPr>
        <w:rFonts w:hint="default"/>
        <w:color w:val="231F20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  <w:color w:val="231F20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  <w:color w:val="231F20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1416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  <w:color w:val="231F20"/>
      </w:rPr>
    </w:lvl>
  </w:abstractNum>
  <w:abstractNum w:abstractNumId="5" w15:restartNumberingAfterBreak="0">
    <w:nsid w:val="14A35CBE"/>
    <w:multiLevelType w:val="multilevel"/>
    <w:tmpl w:val="4DB214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9064100"/>
    <w:multiLevelType w:val="hybridMultilevel"/>
    <w:tmpl w:val="9EB4D9E6"/>
    <w:lvl w:ilvl="0" w:tplc="ED0C8734">
      <w:start w:val="1"/>
      <w:numFmt w:val="decimal"/>
      <w:lvlText w:val="%1."/>
      <w:lvlJc w:val="left"/>
      <w:pPr>
        <w:ind w:left="834" w:hanging="72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68DAE86A">
      <w:start w:val="1"/>
      <w:numFmt w:val="lowerLetter"/>
      <w:lvlText w:val="%2."/>
      <w:lvlJc w:val="left"/>
      <w:pPr>
        <w:ind w:left="1553" w:hanging="72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2" w:tplc="AE4ADD0E">
      <w:numFmt w:val="bullet"/>
      <w:lvlText w:val="•"/>
      <w:lvlJc w:val="left"/>
      <w:pPr>
        <w:ind w:left="2662" w:hanging="721"/>
      </w:pPr>
      <w:rPr>
        <w:rFonts w:hint="default"/>
        <w:lang w:val="en-US" w:eastAsia="en-US" w:bidi="ar-SA"/>
      </w:rPr>
    </w:lvl>
    <w:lvl w:ilvl="3" w:tplc="1FA0B1D4">
      <w:numFmt w:val="bullet"/>
      <w:lvlText w:val="•"/>
      <w:lvlJc w:val="left"/>
      <w:pPr>
        <w:ind w:left="3764" w:hanging="721"/>
      </w:pPr>
      <w:rPr>
        <w:rFonts w:hint="default"/>
        <w:lang w:val="en-US" w:eastAsia="en-US" w:bidi="ar-SA"/>
      </w:rPr>
    </w:lvl>
    <w:lvl w:ilvl="4" w:tplc="A6128AEE">
      <w:numFmt w:val="bullet"/>
      <w:lvlText w:val="•"/>
      <w:lvlJc w:val="left"/>
      <w:pPr>
        <w:ind w:left="4866" w:hanging="721"/>
      </w:pPr>
      <w:rPr>
        <w:rFonts w:hint="default"/>
        <w:lang w:val="en-US" w:eastAsia="en-US" w:bidi="ar-SA"/>
      </w:rPr>
    </w:lvl>
    <w:lvl w:ilvl="5" w:tplc="77520586">
      <w:numFmt w:val="bullet"/>
      <w:lvlText w:val="•"/>
      <w:lvlJc w:val="left"/>
      <w:pPr>
        <w:ind w:left="5968" w:hanging="721"/>
      </w:pPr>
      <w:rPr>
        <w:rFonts w:hint="default"/>
        <w:lang w:val="en-US" w:eastAsia="en-US" w:bidi="ar-SA"/>
      </w:rPr>
    </w:lvl>
    <w:lvl w:ilvl="6" w:tplc="337A5D60">
      <w:numFmt w:val="bullet"/>
      <w:lvlText w:val="•"/>
      <w:lvlJc w:val="left"/>
      <w:pPr>
        <w:ind w:left="7071" w:hanging="721"/>
      </w:pPr>
      <w:rPr>
        <w:rFonts w:hint="default"/>
        <w:lang w:val="en-US" w:eastAsia="en-US" w:bidi="ar-SA"/>
      </w:rPr>
    </w:lvl>
    <w:lvl w:ilvl="7" w:tplc="A0881A7C">
      <w:numFmt w:val="bullet"/>
      <w:lvlText w:val="•"/>
      <w:lvlJc w:val="left"/>
      <w:pPr>
        <w:ind w:left="8173" w:hanging="721"/>
      </w:pPr>
      <w:rPr>
        <w:rFonts w:hint="default"/>
        <w:lang w:val="en-US" w:eastAsia="en-US" w:bidi="ar-SA"/>
      </w:rPr>
    </w:lvl>
    <w:lvl w:ilvl="8" w:tplc="7DBAB090">
      <w:numFmt w:val="bullet"/>
      <w:lvlText w:val="•"/>
      <w:lvlJc w:val="left"/>
      <w:pPr>
        <w:ind w:left="9275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1B623310"/>
    <w:multiLevelType w:val="hybridMultilevel"/>
    <w:tmpl w:val="598CB430"/>
    <w:lvl w:ilvl="0" w:tplc="4002D830">
      <w:start w:val="11"/>
      <w:numFmt w:val="lowerLetter"/>
      <w:lvlText w:val="%1."/>
      <w:lvlJc w:val="left"/>
      <w:pPr>
        <w:ind w:left="1554" w:hanging="72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5BC0405A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2" w:tplc="4DB0B1BC">
      <w:numFmt w:val="bullet"/>
      <w:lvlText w:val="•"/>
      <w:lvlJc w:val="left"/>
      <w:pPr>
        <w:ind w:left="3544" w:hanging="721"/>
      </w:pPr>
      <w:rPr>
        <w:rFonts w:hint="default"/>
        <w:lang w:val="en-US" w:eastAsia="en-US" w:bidi="ar-SA"/>
      </w:rPr>
    </w:lvl>
    <w:lvl w:ilvl="3" w:tplc="E73A424E">
      <w:numFmt w:val="bullet"/>
      <w:lvlText w:val="•"/>
      <w:lvlJc w:val="left"/>
      <w:pPr>
        <w:ind w:left="4536" w:hanging="721"/>
      </w:pPr>
      <w:rPr>
        <w:rFonts w:hint="default"/>
        <w:lang w:val="en-US" w:eastAsia="en-US" w:bidi="ar-SA"/>
      </w:rPr>
    </w:lvl>
    <w:lvl w:ilvl="4" w:tplc="2D5ED8C8">
      <w:numFmt w:val="bullet"/>
      <w:lvlText w:val="•"/>
      <w:lvlJc w:val="left"/>
      <w:pPr>
        <w:ind w:left="5528" w:hanging="721"/>
      </w:pPr>
      <w:rPr>
        <w:rFonts w:hint="default"/>
        <w:lang w:val="en-US" w:eastAsia="en-US" w:bidi="ar-SA"/>
      </w:rPr>
    </w:lvl>
    <w:lvl w:ilvl="5" w:tplc="F96E841C">
      <w:numFmt w:val="bullet"/>
      <w:lvlText w:val="•"/>
      <w:lvlJc w:val="left"/>
      <w:pPr>
        <w:ind w:left="6520" w:hanging="721"/>
      </w:pPr>
      <w:rPr>
        <w:rFonts w:hint="default"/>
        <w:lang w:val="en-US" w:eastAsia="en-US" w:bidi="ar-SA"/>
      </w:rPr>
    </w:lvl>
    <w:lvl w:ilvl="6" w:tplc="BF0A8EA6">
      <w:numFmt w:val="bullet"/>
      <w:lvlText w:val="•"/>
      <w:lvlJc w:val="left"/>
      <w:pPr>
        <w:ind w:left="7512" w:hanging="721"/>
      </w:pPr>
      <w:rPr>
        <w:rFonts w:hint="default"/>
        <w:lang w:val="en-US" w:eastAsia="en-US" w:bidi="ar-SA"/>
      </w:rPr>
    </w:lvl>
    <w:lvl w:ilvl="7" w:tplc="06BCDDC4">
      <w:numFmt w:val="bullet"/>
      <w:lvlText w:val="•"/>
      <w:lvlJc w:val="left"/>
      <w:pPr>
        <w:ind w:left="8504" w:hanging="721"/>
      </w:pPr>
      <w:rPr>
        <w:rFonts w:hint="default"/>
        <w:lang w:val="en-US" w:eastAsia="en-US" w:bidi="ar-SA"/>
      </w:rPr>
    </w:lvl>
    <w:lvl w:ilvl="8" w:tplc="24764F80">
      <w:numFmt w:val="bullet"/>
      <w:lvlText w:val="•"/>
      <w:lvlJc w:val="left"/>
      <w:pPr>
        <w:ind w:left="9496" w:hanging="721"/>
      </w:pPr>
      <w:rPr>
        <w:rFonts w:hint="default"/>
        <w:lang w:val="en-US" w:eastAsia="en-US" w:bidi="ar-SA"/>
      </w:rPr>
    </w:lvl>
  </w:abstractNum>
  <w:abstractNum w:abstractNumId="8" w15:restartNumberingAfterBreak="0">
    <w:nsid w:val="1C731426"/>
    <w:multiLevelType w:val="multilevel"/>
    <w:tmpl w:val="372CEF1E"/>
    <w:lvl w:ilvl="0">
      <w:start w:val="1"/>
      <w:numFmt w:val="decimal"/>
      <w:lvlText w:val="%1"/>
      <w:lvlJc w:val="left"/>
      <w:pPr>
        <w:ind w:left="834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4" w:hanging="720"/>
      </w:pPr>
      <w:rPr>
        <w:rFonts w:ascii="Roboto" w:eastAsia="Roboto" w:hAnsi="Roboto" w:cs="Roboto" w:hint="default"/>
        <w:b/>
        <w:bCs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8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52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1D015A32"/>
    <w:multiLevelType w:val="multilevel"/>
    <w:tmpl w:val="00DC7AA6"/>
    <w:lvl w:ilvl="0">
      <w:start w:val="2"/>
      <w:numFmt w:val="decimal"/>
      <w:lvlText w:val="%1"/>
      <w:lvlJc w:val="left"/>
      <w:pPr>
        <w:ind w:left="834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4" w:hanging="720"/>
      </w:pPr>
      <w:rPr>
        <w:rFonts w:ascii="Roboto" w:eastAsia="Roboto" w:hAnsi="Roboto" w:cs="Roboto" w:hint="default"/>
        <w:b/>
        <w:bCs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8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52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1DE46B7E"/>
    <w:multiLevelType w:val="multilevel"/>
    <w:tmpl w:val="FEE64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11" w15:restartNumberingAfterBreak="0">
    <w:nsid w:val="1F5B0EFA"/>
    <w:multiLevelType w:val="multilevel"/>
    <w:tmpl w:val="A0CAF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AD2958"/>
    <w:multiLevelType w:val="hybridMultilevel"/>
    <w:tmpl w:val="CBB20446"/>
    <w:lvl w:ilvl="0" w:tplc="B7B8BBA2">
      <w:start w:val="1"/>
      <w:numFmt w:val="decimal"/>
      <w:lvlText w:val="%1."/>
      <w:lvlJc w:val="left"/>
      <w:pPr>
        <w:ind w:left="834" w:hanging="721"/>
      </w:pPr>
      <w:rPr>
        <w:rFonts w:hint="default"/>
        <w:w w:val="100"/>
        <w:lang w:val="en-US" w:eastAsia="en-US" w:bidi="ar-SA"/>
      </w:rPr>
    </w:lvl>
    <w:lvl w:ilvl="1" w:tplc="68DAE86A">
      <w:start w:val="1"/>
      <w:numFmt w:val="lowerLetter"/>
      <w:lvlText w:val="%2."/>
      <w:lvlJc w:val="left"/>
      <w:pPr>
        <w:ind w:left="1553" w:hanging="72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2" w:tplc="45F4157E">
      <w:start w:val="1"/>
      <w:numFmt w:val="lowerRoman"/>
      <w:lvlText w:val="%3."/>
      <w:lvlJc w:val="left"/>
      <w:pPr>
        <w:ind w:left="1554" w:hanging="72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3" w:tplc="DBC002A0">
      <w:numFmt w:val="bullet"/>
      <w:lvlText w:val="•"/>
      <w:lvlJc w:val="left"/>
      <w:pPr>
        <w:ind w:left="2273" w:hanging="72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4" w:tplc="1FF45058">
      <w:numFmt w:val="bullet"/>
      <w:lvlText w:val="•"/>
      <w:lvlJc w:val="left"/>
      <w:pPr>
        <w:ind w:left="4580" w:hanging="721"/>
      </w:pPr>
      <w:rPr>
        <w:rFonts w:hint="default"/>
        <w:lang w:val="en-US" w:eastAsia="en-US" w:bidi="ar-SA"/>
      </w:rPr>
    </w:lvl>
    <w:lvl w:ilvl="5" w:tplc="A478F90A">
      <w:numFmt w:val="bullet"/>
      <w:lvlText w:val="•"/>
      <w:lvlJc w:val="left"/>
      <w:pPr>
        <w:ind w:left="5730" w:hanging="721"/>
      </w:pPr>
      <w:rPr>
        <w:rFonts w:hint="default"/>
        <w:lang w:val="en-US" w:eastAsia="en-US" w:bidi="ar-SA"/>
      </w:rPr>
    </w:lvl>
    <w:lvl w:ilvl="6" w:tplc="7DE671CE">
      <w:numFmt w:val="bullet"/>
      <w:lvlText w:val="•"/>
      <w:lvlJc w:val="left"/>
      <w:pPr>
        <w:ind w:left="6880" w:hanging="721"/>
      </w:pPr>
      <w:rPr>
        <w:rFonts w:hint="default"/>
        <w:lang w:val="en-US" w:eastAsia="en-US" w:bidi="ar-SA"/>
      </w:rPr>
    </w:lvl>
    <w:lvl w:ilvl="7" w:tplc="45D43B88">
      <w:numFmt w:val="bullet"/>
      <w:lvlText w:val="•"/>
      <w:lvlJc w:val="left"/>
      <w:pPr>
        <w:ind w:left="8030" w:hanging="721"/>
      </w:pPr>
      <w:rPr>
        <w:rFonts w:hint="default"/>
        <w:lang w:val="en-US" w:eastAsia="en-US" w:bidi="ar-SA"/>
      </w:rPr>
    </w:lvl>
    <w:lvl w:ilvl="8" w:tplc="4F4A329E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ar-SA"/>
      </w:rPr>
    </w:lvl>
  </w:abstractNum>
  <w:abstractNum w:abstractNumId="13" w15:restartNumberingAfterBreak="0">
    <w:nsid w:val="26332516"/>
    <w:multiLevelType w:val="hybridMultilevel"/>
    <w:tmpl w:val="ED046B26"/>
    <w:lvl w:ilvl="0" w:tplc="68DAE86A">
      <w:start w:val="1"/>
      <w:numFmt w:val="lowerLetter"/>
      <w:lvlText w:val="%1."/>
      <w:lvlJc w:val="left"/>
      <w:pPr>
        <w:ind w:left="2280" w:hanging="360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295845D0"/>
    <w:multiLevelType w:val="multilevel"/>
    <w:tmpl w:val="109474B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color w:val="231F20"/>
      </w:rPr>
    </w:lvl>
    <w:lvl w:ilvl="1">
      <w:start w:val="3"/>
      <w:numFmt w:val="decimal"/>
      <w:lvlText w:val="%1.%2"/>
      <w:lvlJc w:val="left"/>
      <w:pPr>
        <w:ind w:left="463" w:hanging="435"/>
      </w:pPr>
      <w:rPr>
        <w:rFonts w:hint="default"/>
        <w:color w:val="231F2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231F20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  <w:color w:val="231F20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  <w:color w:val="231F20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1248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1664" w:hanging="1440"/>
      </w:pPr>
      <w:rPr>
        <w:rFonts w:hint="default"/>
        <w:color w:val="231F20"/>
      </w:rPr>
    </w:lvl>
  </w:abstractNum>
  <w:abstractNum w:abstractNumId="15" w15:restartNumberingAfterBreak="0">
    <w:nsid w:val="31567390"/>
    <w:multiLevelType w:val="hybridMultilevel"/>
    <w:tmpl w:val="667AB98C"/>
    <w:lvl w:ilvl="0" w:tplc="CAA00540">
      <w:start w:val="1"/>
      <w:numFmt w:val="decimal"/>
      <w:lvlText w:val="%1."/>
      <w:lvlJc w:val="left"/>
      <w:pPr>
        <w:ind w:left="114" w:hanging="72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D4185ECE">
      <w:start w:val="1"/>
      <w:numFmt w:val="lowerLetter"/>
      <w:lvlText w:val="%2."/>
      <w:lvlJc w:val="left"/>
      <w:pPr>
        <w:ind w:left="1554" w:hanging="72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2" w:tplc="984C2F2E">
      <w:numFmt w:val="bullet"/>
      <w:lvlText w:val="•"/>
      <w:lvlJc w:val="left"/>
      <w:pPr>
        <w:ind w:left="2662" w:hanging="721"/>
      </w:pPr>
      <w:rPr>
        <w:rFonts w:hint="default"/>
        <w:lang w:val="en-US" w:eastAsia="en-US" w:bidi="ar-SA"/>
      </w:rPr>
    </w:lvl>
    <w:lvl w:ilvl="3" w:tplc="8370CF9A">
      <w:numFmt w:val="bullet"/>
      <w:lvlText w:val="•"/>
      <w:lvlJc w:val="left"/>
      <w:pPr>
        <w:ind w:left="3764" w:hanging="721"/>
      </w:pPr>
      <w:rPr>
        <w:rFonts w:hint="default"/>
        <w:lang w:val="en-US" w:eastAsia="en-US" w:bidi="ar-SA"/>
      </w:rPr>
    </w:lvl>
    <w:lvl w:ilvl="4" w:tplc="E8B88034">
      <w:numFmt w:val="bullet"/>
      <w:lvlText w:val="•"/>
      <w:lvlJc w:val="left"/>
      <w:pPr>
        <w:ind w:left="4866" w:hanging="721"/>
      </w:pPr>
      <w:rPr>
        <w:rFonts w:hint="default"/>
        <w:lang w:val="en-US" w:eastAsia="en-US" w:bidi="ar-SA"/>
      </w:rPr>
    </w:lvl>
    <w:lvl w:ilvl="5" w:tplc="DC7AB97A">
      <w:numFmt w:val="bullet"/>
      <w:lvlText w:val="•"/>
      <w:lvlJc w:val="left"/>
      <w:pPr>
        <w:ind w:left="5968" w:hanging="721"/>
      </w:pPr>
      <w:rPr>
        <w:rFonts w:hint="default"/>
        <w:lang w:val="en-US" w:eastAsia="en-US" w:bidi="ar-SA"/>
      </w:rPr>
    </w:lvl>
    <w:lvl w:ilvl="6" w:tplc="FAB48AAE">
      <w:numFmt w:val="bullet"/>
      <w:lvlText w:val="•"/>
      <w:lvlJc w:val="left"/>
      <w:pPr>
        <w:ind w:left="7071" w:hanging="721"/>
      </w:pPr>
      <w:rPr>
        <w:rFonts w:hint="default"/>
        <w:lang w:val="en-US" w:eastAsia="en-US" w:bidi="ar-SA"/>
      </w:rPr>
    </w:lvl>
    <w:lvl w:ilvl="7" w:tplc="9528947C">
      <w:numFmt w:val="bullet"/>
      <w:lvlText w:val="•"/>
      <w:lvlJc w:val="left"/>
      <w:pPr>
        <w:ind w:left="8173" w:hanging="721"/>
      </w:pPr>
      <w:rPr>
        <w:rFonts w:hint="default"/>
        <w:lang w:val="en-US" w:eastAsia="en-US" w:bidi="ar-SA"/>
      </w:rPr>
    </w:lvl>
    <w:lvl w:ilvl="8" w:tplc="F06ADBB4">
      <w:numFmt w:val="bullet"/>
      <w:lvlText w:val="•"/>
      <w:lvlJc w:val="left"/>
      <w:pPr>
        <w:ind w:left="9275" w:hanging="721"/>
      </w:pPr>
      <w:rPr>
        <w:rFonts w:hint="default"/>
        <w:lang w:val="en-US" w:eastAsia="en-US" w:bidi="ar-SA"/>
      </w:rPr>
    </w:lvl>
  </w:abstractNum>
  <w:abstractNum w:abstractNumId="16" w15:restartNumberingAfterBreak="0">
    <w:nsid w:val="41C5626B"/>
    <w:multiLevelType w:val="hybridMultilevel"/>
    <w:tmpl w:val="E4868110"/>
    <w:lvl w:ilvl="0" w:tplc="68DAE86A">
      <w:start w:val="1"/>
      <w:numFmt w:val="lowerLetter"/>
      <w:lvlText w:val="%1."/>
      <w:lvlJc w:val="left"/>
      <w:pPr>
        <w:ind w:left="1080" w:hanging="360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E0B56"/>
    <w:multiLevelType w:val="multilevel"/>
    <w:tmpl w:val="181066F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</w:rPr>
    </w:lvl>
  </w:abstractNum>
  <w:abstractNum w:abstractNumId="18" w15:restartNumberingAfterBreak="0">
    <w:nsid w:val="62C7495D"/>
    <w:multiLevelType w:val="hybridMultilevel"/>
    <w:tmpl w:val="7D4A1C66"/>
    <w:lvl w:ilvl="0" w:tplc="68DAE86A">
      <w:start w:val="1"/>
      <w:numFmt w:val="lowerLetter"/>
      <w:lvlText w:val="%1."/>
      <w:lvlJc w:val="left"/>
      <w:pPr>
        <w:ind w:left="1080" w:hanging="360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62619A"/>
    <w:multiLevelType w:val="hybridMultilevel"/>
    <w:tmpl w:val="117E6394"/>
    <w:lvl w:ilvl="0" w:tplc="68DAE86A">
      <w:start w:val="1"/>
      <w:numFmt w:val="lowerLetter"/>
      <w:lvlText w:val="%1."/>
      <w:lvlJc w:val="left"/>
      <w:pPr>
        <w:ind w:left="720" w:hanging="360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4F496EE">
      <w:start w:val="1"/>
      <w:numFmt w:val="lowerLetter"/>
      <w:lvlText w:val="%3."/>
      <w:lvlJc w:val="right"/>
      <w:pPr>
        <w:ind w:left="2160" w:hanging="180"/>
      </w:pPr>
      <w:rPr>
        <w:rFonts w:asciiTheme="minorHAnsi" w:eastAsia="Roboto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36C98"/>
    <w:multiLevelType w:val="hybridMultilevel"/>
    <w:tmpl w:val="A5D0BBEE"/>
    <w:lvl w:ilvl="0" w:tplc="68DAE86A">
      <w:start w:val="1"/>
      <w:numFmt w:val="lowerLetter"/>
      <w:lvlText w:val="%1."/>
      <w:lvlJc w:val="left"/>
      <w:pPr>
        <w:ind w:left="1192" w:hanging="360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num w:numId="1" w16cid:durableId="1733699696">
    <w:abstractNumId w:val="12"/>
  </w:num>
  <w:num w:numId="2" w16cid:durableId="965820969">
    <w:abstractNumId w:val="6"/>
  </w:num>
  <w:num w:numId="3" w16cid:durableId="1573813370">
    <w:abstractNumId w:val="9"/>
  </w:num>
  <w:num w:numId="4" w16cid:durableId="864364989">
    <w:abstractNumId w:val="7"/>
  </w:num>
  <w:num w:numId="5" w16cid:durableId="623970309">
    <w:abstractNumId w:val="15"/>
  </w:num>
  <w:num w:numId="6" w16cid:durableId="1725179873">
    <w:abstractNumId w:val="0"/>
  </w:num>
  <w:num w:numId="7" w16cid:durableId="377052633">
    <w:abstractNumId w:val="8"/>
  </w:num>
  <w:num w:numId="8" w16cid:durableId="1837529318">
    <w:abstractNumId w:val="17"/>
  </w:num>
  <w:num w:numId="9" w16cid:durableId="1120105726">
    <w:abstractNumId w:val="14"/>
  </w:num>
  <w:num w:numId="10" w16cid:durableId="211620017">
    <w:abstractNumId w:val="20"/>
  </w:num>
  <w:num w:numId="11" w16cid:durableId="1750225758">
    <w:abstractNumId w:val="16"/>
  </w:num>
  <w:num w:numId="12" w16cid:durableId="198324061">
    <w:abstractNumId w:val="13"/>
  </w:num>
  <w:num w:numId="13" w16cid:durableId="1949119356">
    <w:abstractNumId w:val="18"/>
  </w:num>
  <w:num w:numId="14" w16cid:durableId="1647083073">
    <w:abstractNumId w:val="4"/>
  </w:num>
  <w:num w:numId="15" w16cid:durableId="1036613528">
    <w:abstractNumId w:val="10"/>
  </w:num>
  <w:num w:numId="16" w16cid:durableId="295306237">
    <w:abstractNumId w:val="1"/>
  </w:num>
  <w:num w:numId="17" w16cid:durableId="663513012">
    <w:abstractNumId w:val="19"/>
  </w:num>
  <w:num w:numId="18" w16cid:durableId="1021971719">
    <w:abstractNumId w:val="11"/>
  </w:num>
  <w:num w:numId="19" w16cid:durableId="286589400">
    <w:abstractNumId w:val="5"/>
  </w:num>
  <w:num w:numId="20" w16cid:durableId="1744789960">
    <w:abstractNumId w:val="2"/>
  </w:num>
  <w:num w:numId="21" w16cid:durableId="1640529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5F"/>
    <w:rsid w:val="002779C0"/>
    <w:rsid w:val="002B66C4"/>
    <w:rsid w:val="002D01ED"/>
    <w:rsid w:val="00323D5F"/>
    <w:rsid w:val="003B022F"/>
    <w:rsid w:val="00411E4E"/>
    <w:rsid w:val="00551D4F"/>
    <w:rsid w:val="005C29D9"/>
    <w:rsid w:val="005F7FA9"/>
    <w:rsid w:val="00626E66"/>
    <w:rsid w:val="00646231"/>
    <w:rsid w:val="007037D3"/>
    <w:rsid w:val="00721872"/>
    <w:rsid w:val="007F5AB2"/>
    <w:rsid w:val="008B2085"/>
    <w:rsid w:val="00933625"/>
    <w:rsid w:val="009341B7"/>
    <w:rsid w:val="009B7B8D"/>
    <w:rsid w:val="00A13C51"/>
    <w:rsid w:val="00A76C2A"/>
    <w:rsid w:val="00A84497"/>
    <w:rsid w:val="00C25061"/>
    <w:rsid w:val="00C52F3F"/>
    <w:rsid w:val="00CD6CFE"/>
    <w:rsid w:val="00D873D5"/>
    <w:rsid w:val="00DA6F5C"/>
    <w:rsid w:val="00EC0B58"/>
    <w:rsid w:val="00ED7180"/>
    <w:rsid w:val="00F34AC5"/>
    <w:rsid w:val="00F44D37"/>
    <w:rsid w:val="00F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CAD979"/>
  <w15:docId w15:val="{D49A0B6B-33AC-446D-B0E6-BB059D7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ind w:left="834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8"/>
      <w:ind w:left="834" w:hanging="72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4" w:hanging="72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4"/>
      <w:ind w:left="114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554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6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6C4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2B6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6C4"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Medvic, Hannah</dc:creator>
  <cp:lastModifiedBy>Griest, Casey</cp:lastModifiedBy>
  <cp:revision>4</cp:revision>
  <cp:lastPrinted>2024-10-15T16:30:00Z</cp:lastPrinted>
  <dcterms:created xsi:type="dcterms:W3CDTF">2024-10-15T18:01:00Z</dcterms:created>
  <dcterms:modified xsi:type="dcterms:W3CDTF">2024-10-15T18:03:00Z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2021-07-28T00:00:00Z</vt:filetime>
  </property>
</Properties>
</file>